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82" w:rsidRDefault="00147182" w:rsidP="00147182">
      <w:pPr>
        <w:spacing w:after="0" w:line="240" w:lineRule="atLeast"/>
        <w:ind w:left="5670" w:right="-14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Вносится Правительством Российской Федерации </w:t>
      </w:r>
    </w:p>
    <w:p w:rsidR="00147182" w:rsidRDefault="00147182" w:rsidP="00147182">
      <w:pPr>
        <w:spacing w:after="0" w:line="240" w:lineRule="atLeast"/>
        <w:ind w:left="567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47182" w:rsidRDefault="00147182" w:rsidP="00147182">
      <w:pPr>
        <w:spacing w:after="0" w:line="240" w:lineRule="atLeast"/>
        <w:ind w:left="567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</w:t>
      </w:r>
    </w:p>
    <w:p w:rsidR="00F01337" w:rsidRDefault="00F01337" w:rsidP="00F01337">
      <w:pPr>
        <w:spacing w:after="0" w:line="24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01337" w:rsidRDefault="00F01337" w:rsidP="00F01337">
      <w:pPr>
        <w:spacing w:after="0" w:line="24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01337" w:rsidRDefault="00F01337" w:rsidP="00F0133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01337" w:rsidRDefault="00F01337" w:rsidP="00F0133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ФЕДЕРАЛЬНЫЙ ЗАКОН </w:t>
      </w:r>
    </w:p>
    <w:p w:rsidR="00CB5668" w:rsidRPr="00CB5668" w:rsidRDefault="00F01337" w:rsidP="00CB566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Об особенностях признания и действия на территории </w:t>
      </w:r>
      <w:r w:rsidR="00F60B3A">
        <w:rPr>
          <w:rFonts w:ascii="Times New Roman" w:hAnsi="Times New Roman" w:cs="Times New Roman"/>
          <w:b/>
          <w:sz w:val="30"/>
          <w:szCs w:val="30"/>
        </w:rPr>
        <w:t xml:space="preserve">Российской Федерации </w:t>
      </w:r>
      <w:r>
        <w:rPr>
          <w:rFonts w:ascii="Times New Roman" w:hAnsi="Times New Roman" w:cs="Times New Roman"/>
          <w:b/>
          <w:sz w:val="30"/>
          <w:szCs w:val="30"/>
        </w:rPr>
        <w:t>документов, являющихся основанием для государственной регистрации прав на недвижимое имущество</w:t>
      </w:r>
      <w:r w:rsidR="00F60B3A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F60B3A" w:rsidRPr="00CB5668">
        <w:rPr>
          <w:rFonts w:ascii="Times New Roman" w:hAnsi="Times New Roman" w:cs="Times New Roman"/>
          <w:b/>
          <w:sz w:val="30"/>
          <w:szCs w:val="30"/>
        </w:rPr>
        <w:t>подтверждающих возникновение, изменение, ограничение, переход или прекращение прав на такое имущество, обременение такого имущества</w:t>
      </w:r>
      <w:r w:rsidR="00F60B3A">
        <w:rPr>
          <w:rFonts w:ascii="Times New Roman" w:hAnsi="Times New Roman" w:cs="Times New Roman"/>
          <w:b/>
          <w:sz w:val="30"/>
          <w:szCs w:val="30"/>
        </w:rPr>
        <w:t>, действовавших на территории Донецкой Народной Республики, Луганской Народной Республики, Запорожской области и Херсонской области на день их принятия в состав Российской Федерации</w:t>
      </w:r>
      <w:r w:rsidR="00CB566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01337" w:rsidRDefault="00F01337" w:rsidP="00F01337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01337" w:rsidRPr="00DC181F" w:rsidRDefault="00F01337" w:rsidP="00F01337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C18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Статья 1</w:t>
      </w:r>
      <w:r w:rsidR="002B77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Предмет настоящего Федерального закона</w:t>
      </w:r>
      <w:r w:rsidRPr="00DC18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F01337" w:rsidRDefault="00F01337" w:rsidP="00F60B3A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Федеральный закон </w:t>
      </w:r>
      <w:r w:rsidR="00F044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устанавливает </w:t>
      </w:r>
      <w:r w:rsidR="00F0447A" w:rsidRPr="00F0447A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особенност</w:t>
      </w:r>
      <w:r w:rsidR="00F0447A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F0447A" w:rsidRPr="00F044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признания и действия на территории </w:t>
      </w:r>
      <w:r w:rsidR="00F60B3A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Российской Федерации</w:t>
      </w:r>
      <w:r w:rsidR="00F60B3A" w:rsidRPr="00F60B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60B3A" w:rsidRPr="00F0447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документов, являющихся основанием для государственной регистрации прав на недвижимое имущество</w:t>
      </w:r>
      <w:r w:rsidR="00F60B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F60B3A" w:rsidRPr="00CB566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подтверждающи</w:t>
      </w:r>
      <w:r w:rsidR="00EC64D6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F60B3A" w:rsidRPr="00CB56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возникновение, изменение, ограничение, переход или прекращение прав на такое имущество, обременение такого имущества</w:t>
      </w:r>
      <w:r w:rsidR="00F60B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62A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F60B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действовавших на территории </w:t>
      </w:r>
      <w:r w:rsidR="00F0447A" w:rsidRPr="00F044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Донецкой Народной Республики, Луганской Народной Республики, Запорожской области и Херсонской области </w:t>
      </w:r>
      <w:r w:rsidR="00F60B3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день их принятия в состав Российской Федерации (далее – правоустанавливающие (</w:t>
      </w:r>
      <w:proofErr w:type="spellStart"/>
      <w:r w:rsidR="00F60B3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правоудостоверяющие</w:t>
      </w:r>
      <w:proofErr w:type="spellEnd"/>
      <w:r w:rsidR="00F60B3A">
        <w:rPr>
          <w:rFonts w:ascii="Times New Roman" w:eastAsia="Times New Roman" w:hAnsi="Times New Roman" w:cs="Times New Roman"/>
          <w:sz w:val="30"/>
          <w:szCs w:val="30"/>
          <w:lang w:eastAsia="ru-RU"/>
        </w:rPr>
        <w:t>) документы).</w:t>
      </w:r>
    </w:p>
    <w:p w:rsidR="00386263" w:rsidRDefault="00F01337" w:rsidP="00386263">
      <w:pPr>
        <w:spacing w:after="0" w:line="240" w:lineRule="auto"/>
        <w:ind w:left="2268" w:hanging="155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F7A5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 xml:space="preserve">Статья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</w:t>
      </w:r>
      <w:r w:rsidR="002B77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О признании и действии </w:t>
      </w:r>
      <w:r w:rsidR="009C2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правоустанавливающих (</w:t>
      </w:r>
      <w:proofErr w:type="spellStart"/>
      <w:r w:rsidR="009C2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правоудостоверяющих</w:t>
      </w:r>
      <w:proofErr w:type="spellEnd"/>
      <w:r w:rsidR="009C2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) </w:t>
      </w:r>
      <w:r w:rsidR="002B77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документов</w:t>
      </w:r>
    </w:p>
    <w:p w:rsidR="009C2CB1" w:rsidRDefault="009C2CB1" w:rsidP="00386263">
      <w:pPr>
        <w:spacing w:after="0" w:line="240" w:lineRule="auto"/>
        <w:ind w:left="2268" w:hanging="155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25587" w:rsidRDefault="00E66623" w:rsidP="0062558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="00604D00">
        <w:rPr>
          <w:rFonts w:ascii="Times New Roman" w:hAnsi="Times New Roman" w:cs="Times New Roman"/>
          <w:sz w:val="30"/>
          <w:szCs w:val="30"/>
        </w:rPr>
        <w:t>С учетом особенностей, предусмотренных частью 2 настоящей статьи,</w:t>
      </w:r>
      <w:r w:rsidR="00604D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территории </w:t>
      </w:r>
      <w:r w:rsid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 </w:t>
      </w:r>
      <w:r w:rsidR="006255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признаются и действуют </w:t>
      </w:r>
      <w:r w:rsid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правоустанавливающие (</w:t>
      </w:r>
      <w:proofErr w:type="spellStart"/>
      <w:r w:rsid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правоудостоверяющие</w:t>
      </w:r>
      <w:proofErr w:type="spellEnd"/>
      <w:r w:rsid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6255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документы, </w:t>
      </w:r>
      <w:r>
        <w:rPr>
          <w:rFonts w:ascii="Times New Roman" w:hAnsi="Times New Roman" w:cs="Times New Roman"/>
          <w:sz w:val="30"/>
          <w:szCs w:val="30"/>
        </w:rPr>
        <w:t>выданные</w:t>
      </w:r>
      <w:r w:rsidR="009C2CB1">
        <w:rPr>
          <w:rFonts w:ascii="Times New Roman" w:hAnsi="Times New Roman" w:cs="Times New Roman"/>
          <w:sz w:val="30"/>
          <w:szCs w:val="30"/>
        </w:rPr>
        <w:t xml:space="preserve"> (изданные)</w:t>
      </w:r>
      <w:r>
        <w:rPr>
          <w:rFonts w:ascii="Times New Roman" w:hAnsi="Times New Roman" w:cs="Times New Roman"/>
          <w:sz w:val="30"/>
          <w:szCs w:val="30"/>
        </w:rPr>
        <w:t xml:space="preserve"> органами государственной власти Украины, органами местного самоуправления Украины</w:t>
      </w:r>
      <w:r w:rsidR="009C2CB1">
        <w:rPr>
          <w:rFonts w:ascii="Times New Roman" w:hAnsi="Times New Roman" w:cs="Times New Roman"/>
          <w:sz w:val="30"/>
          <w:szCs w:val="30"/>
        </w:rPr>
        <w:t>, выданные</w:t>
      </w:r>
      <w:r>
        <w:rPr>
          <w:rFonts w:ascii="Times New Roman" w:hAnsi="Times New Roman" w:cs="Times New Roman"/>
          <w:sz w:val="30"/>
          <w:szCs w:val="30"/>
        </w:rPr>
        <w:t xml:space="preserve"> и (или) удостоверенные нотариусами Украины</w:t>
      </w:r>
      <w:r w:rsidR="00625587">
        <w:rPr>
          <w:rFonts w:ascii="Times New Roman" w:hAnsi="Times New Roman" w:cs="Times New Roman"/>
          <w:sz w:val="30"/>
          <w:szCs w:val="30"/>
        </w:rPr>
        <w:t xml:space="preserve">, при условии, что они выданы (изданы) в пределах их компетенции и в </w:t>
      </w:r>
      <w:r w:rsidR="009C2CB1">
        <w:rPr>
          <w:rFonts w:ascii="Times New Roman" w:hAnsi="Times New Roman" w:cs="Times New Roman"/>
          <w:sz w:val="30"/>
          <w:szCs w:val="30"/>
        </w:rPr>
        <w:t>соответствии с законодательством</w:t>
      </w:r>
      <w:r w:rsidR="00625587">
        <w:rPr>
          <w:rFonts w:ascii="Times New Roman" w:hAnsi="Times New Roman" w:cs="Times New Roman"/>
          <w:sz w:val="30"/>
          <w:szCs w:val="30"/>
        </w:rPr>
        <w:t xml:space="preserve">, действовавшим на территории </w:t>
      </w:r>
      <w:r w:rsidR="009C2CB1" w:rsidRPr="00F0447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Донецкой Народной Республики, Луганской Народной Республики, Запорожской области и Херсонской области</w:t>
      </w:r>
      <w:r w:rsidR="009C2CB1">
        <w:rPr>
          <w:rFonts w:ascii="Times New Roman" w:hAnsi="Times New Roman" w:cs="Times New Roman"/>
          <w:sz w:val="30"/>
          <w:szCs w:val="30"/>
        </w:rPr>
        <w:t xml:space="preserve"> </w:t>
      </w:r>
      <w:r w:rsidR="00E21A4F">
        <w:rPr>
          <w:rFonts w:ascii="Times New Roman" w:hAnsi="Times New Roman" w:cs="Times New Roman"/>
          <w:sz w:val="30"/>
          <w:szCs w:val="30"/>
        </w:rPr>
        <w:t>на момент их издания</w:t>
      </w:r>
      <w:r w:rsidR="00AD2B99">
        <w:rPr>
          <w:rFonts w:ascii="Times New Roman" w:hAnsi="Times New Roman" w:cs="Times New Roman"/>
          <w:sz w:val="30"/>
          <w:szCs w:val="30"/>
        </w:rPr>
        <w:t xml:space="preserve">, </w:t>
      </w:r>
      <w:r w:rsidR="00E21A4F">
        <w:rPr>
          <w:rFonts w:ascii="Times New Roman" w:hAnsi="Times New Roman" w:cs="Times New Roman"/>
          <w:sz w:val="30"/>
          <w:szCs w:val="30"/>
        </w:rPr>
        <w:t>выдачи</w:t>
      </w:r>
      <w:r w:rsidR="00AD2B99">
        <w:rPr>
          <w:rFonts w:ascii="Times New Roman" w:hAnsi="Times New Roman" w:cs="Times New Roman"/>
          <w:sz w:val="30"/>
          <w:szCs w:val="30"/>
        </w:rPr>
        <w:t>, удостоверения</w:t>
      </w:r>
      <w:r w:rsidR="00EB0FE3">
        <w:rPr>
          <w:rFonts w:ascii="Times New Roman" w:hAnsi="Times New Roman" w:cs="Times New Roman"/>
          <w:sz w:val="30"/>
          <w:szCs w:val="30"/>
        </w:rPr>
        <w:t>,</w:t>
      </w:r>
      <w:r w:rsidR="00604D00">
        <w:rPr>
          <w:rFonts w:ascii="Times New Roman" w:hAnsi="Times New Roman" w:cs="Times New Roman"/>
          <w:sz w:val="30"/>
          <w:szCs w:val="30"/>
        </w:rPr>
        <w:t xml:space="preserve"> и при этом</w:t>
      </w:r>
      <w:r w:rsidR="009C2CB1">
        <w:rPr>
          <w:rFonts w:ascii="Times New Roman" w:hAnsi="Times New Roman" w:cs="Times New Roman"/>
          <w:sz w:val="30"/>
          <w:szCs w:val="30"/>
        </w:rPr>
        <w:t xml:space="preserve"> </w:t>
      </w:r>
      <w:r w:rsidR="00462AD6">
        <w:rPr>
          <w:rFonts w:ascii="Times New Roman" w:hAnsi="Times New Roman" w:cs="Times New Roman"/>
          <w:sz w:val="30"/>
          <w:szCs w:val="30"/>
        </w:rPr>
        <w:t xml:space="preserve">подтверждают </w:t>
      </w:r>
      <w:r w:rsidR="00462AD6" w:rsidRPr="00CB5668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возникновение, изменение, ограничение, перех</w:t>
      </w:r>
      <w:r w:rsidR="00462AD6">
        <w:rPr>
          <w:rFonts w:ascii="Times New Roman" w:eastAsia="Times New Roman" w:hAnsi="Times New Roman" w:cs="Times New Roman"/>
          <w:sz w:val="30"/>
          <w:szCs w:val="30"/>
          <w:lang w:eastAsia="ru-RU"/>
        </w:rPr>
        <w:t>од или прекращение прав на недвижимое</w:t>
      </w:r>
      <w:r w:rsidR="00462AD6" w:rsidRPr="00CB56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имущество, обременение такого имущества</w:t>
      </w:r>
      <w:r w:rsidR="009C2CB1">
        <w:rPr>
          <w:rFonts w:ascii="Times New Roman" w:hAnsi="Times New Roman" w:cs="Times New Roman"/>
          <w:sz w:val="30"/>
          <w:szCs w:val="30"/>
        </w:rPr>
        <w:t>.</w:t>
      </w:r>
    </w:p>
    <w:p w:rsidR="009C2CB1" w:rsidRPr="009C2CB1" w:rsidRDefault="009C2CB1" w:rsidP="009C2CB1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территории Российской Федерации признаются и действуют правоустанавливающие (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правоудостоверяющие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 документы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недвижимое имущество, расположенное на 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Донецкой Народной Республики и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Луганской Народной Республики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п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соблюдении </w:t>
      </w:r>
      <w:r w:rsidR="002A3E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одного из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следующих 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C2CB1" w:rsidRPr="009C2CB1" w:rsidRDefault="009C2CB1" w:rsidP="009C2CB1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1) 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регистрация прав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такое недвижимое имущество</w:t>
      </w:r>
      <w:r w:rsidR="005E073F">
        <w:rPr>
          <w:rFonts w:ascii="Times New Roman" w:eastAsia="Times New Roman" w:hAnsi="Times New Roman" w:cs="Times New Roman"/>
          <w:sz w:val="30"/>
          <w:szCs w:val="30"/>
          <w:lang w:eastAsia="ru-RU"/>
        </w:rPr>
        <w:t>, ограничений прав, обременений недвижимого имущества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была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осуществлена</w:t>
      </w:r>
      <w:r w:rsidR="005864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r w:rsidR="005864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основании таких документов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уполномоченными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органами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государственной власти Донецкой Народной Республики, 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>Луганской Народной Республики</w:t>
      </w:r>
      <w:r w:rsidR="005864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8649A">
        <w:rPr>
          <w:rFonts w:ascii="Times New Roman" w:hAnsi="Times New Roman" w:cs="Times New Roman"/>
          <w:sz w:val="30"/>
          <w:szCs w:val="30"/>
        </w:rPr>
        <w:t>на день</w:t>
      </w:r>
      <w:r w:rsidR="005864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принятия в Российскую Федерацию соответственно Донецкой Народной Республики и образования нового субъекта Российской Федерации, Луганской Народной Республики </w:t>
      </w:r>
      <w:r w:rsidR="002B4D2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8649A">
        <w:rPr>
          <w:rFonts w:ascii="Times New Roman" w:eastAsia="Times New Roman" w:hAnsi="Times New Roman" w:cs="Times New Roman"/>
          <w:sz w:val="30"/>
          <w:szCs w:val="30"/>
          <w:lang w:eastAsia="ru-RU"/>
        </w:rPr>
        <w:t>и образования нового субъекта Российской Федерации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C2CB1" w:rsidRPr="00AD2B99" w:rsidRDefault="009C2CB1" w:rsidP="00AD2B99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2) 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регистрация прав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такое недвижимое имущество</w:t>
      </w:r>
      <w:r w:rsidR="005E073F">
        <w:rPr>
          <w:rFonts w:ascii="Times New Roman" w:eastAsia="Times New Roman" w:hAnsi="Times New Roman" w:cs="Times New Roman"/>
          <w:sz w:val="30"/>
          <w:szCs w:val="30"/>
          <w:lang w:eastAsia="ru-RU"/>
        </w:rPr>
        <w:t>, ограничений прав, обременений недвижимого имущества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была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осуществлена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B4D2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законодательством, действ</w:t>
      </w:r>
      <w:r w:rsidR="00B62631">
        <w:rPr>
          <w:rFonts w:ascii="Times New Roman" w:eastAsia="Times New Roman" w:hAnsi="Times New Roman" w:cs="Times New Roman"/>
          <w:sz w:val="30"/>
          <w:szCs w:val="30"/>
          <w:lang w:eastAsia="ru-RU"/>
        </w:rPr>
        <w:t>овавшим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момент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такой регистрации</w:t>
      </w:r>
      <w:r w:rsidR="00B6263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864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таких документов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уполномоченными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органами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государственной власти или органами местного самоуправления 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Украины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нотариусами Украины, действ</w:t>
      </w:r>
      <w:r w:rsidR="00B62631">
        <w:rPr>
          <w:rFonts w:ascii="Times New Roman" w:eastAsia="Times New Roman" w:hAnsi="Times New Roman" w:cs="Times New Roman"/>
          <w:sz w:val="30"/>
          <w:szCs w:val="30"/>
          <w:lang w:eastAsia="ru-RU"/>
        </w:rPr>
        <w:t>овавшими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Донецкой Народной Республики, 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>Луганской Народной Республики,</w:t>
      </w:r>
      <w:r w:rsidR="0058649A" w:rsidRPr="0058649A">
        <w:rPr>
          <w:rFonts w:ascii="Times New Roman" w:hAnsi="Times New Roman" w:cs="Times New Roman"/>
          <w:sz w:val="30"/>
          <w:szCs w:val="30"/>
        </w:rPr>
        <w:t xml:space="preserve"> </w:t>
      </w:r>
      <w:r w:rsidR="0058649A">
        <w:rPr>
          <w:rFonts w:ascii="Times New Roman" w:hAnsi="Times New Roman" w:cs="Times New Roman"/>
          <w:sz w:val="30"/>
          <w:szCs w:val="30"/>
        </w:rPr>
        <w:t>на день</w:t>
      </w:r>
      <w:r w:rsidR="005864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принятия в Российскую Федерацию соответственно Донецкой Народной Республики и образования нового субъекта Российской Федерации, Луганской Народной Республики и образования нового субъекта Российской Федерации</w:t>
      </w:r>
      <w:r w:rsidRPr="009C2CB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86557" w:rsidRPr="00704601" w:rsidRDefault="00B62631" w:rsidP="00704601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625587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Н</w:t>
      </w:r>
      <w:r w:rsidR="00625587">
        <w:rPr>
          <w:rFonts w:ascii="Times New Roman" w:hAnsi="Times New Roman" w:cs="Times New Roman"/>
          <w:sz w:val="30"/>
          <w:szCs w:val="30"/>
        </w:rPr>
        <w:t xml:space="preserve">е считаются </w:t>
      </w:r>
      <w:r w:rsidR="00286557">
        <w:rPr>
          <w:rFonts w:ascii="Times New Roman" w:hAnsi="Times New Roman" w:cs="Times New Roman"/>
          <w:sz w:val="30"/>
          <w:szCs w:val="30"/>
        </w:rPr>
        <w:t>выданными (изданными) в пределах компетенции органов государственной власти Украины, органов местного самоуправления Украины и (или) удостоверенны</w:t>
      </w:r>
      <w:r w:rsidR="002B7ADD" w:rsidRPr="00F63E07">
        <w:rPr>
          <w:rFonts w:ascii="Times New Roman" w:hAnsi="Times New Roman" w:cs="Times New Roman"/>
          <w:sz w:val="30"/>
          <w:szCs w:val="30"/>
        </w:rPr>
        <w:t>ми</w:t>
      </w:r>
      <w:r w:rsidR="002865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пределах компетенции </w:t>
      </w:r>
      <w:r w:rsidR="00286557">
        <w:rPr>
          <w:rFonts w:ascii="Times New Roman" w:hAnsi="Times New Roman" w:cs="Times New Roman"/>
          <w:sz w:val="30"/>
          <w:szCs w:val="30"/>
        </w:rPr>
        <w:t xml:space="preserve">нотариусами Украины </w:t>
      </w:r>
      <w:r>
        <w:rPr>
          <w:rFonts w:ascii="Times New Roman" w:hAnsi="Times New Roman" w:cs="Times New Roman"/>
          <w:sz w:val="30"/>
          <w:szCs w:val="30"/>
        </w:rPr>
        <w:t xml:space="preserve">правоустанавливающие </w:t>
      </w:r>
      <w:r>
        <w:rPr>
          <w:rFonts w:ascii="Times New Roman" w:hAnsi="Times New Roman" w:cs="Times New Roman"/>
          <w:sz w:val="30"/>
          <w:szCs w:val="30"/>
        </w:rPr>
        <w:lastRenderedPageBreak/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правоудостоверяющие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  <w:r w:rsidR="00286557">
        <w:rPr>
          <w:rFonts w:ascii="Times New Roman" w:hAnsi="Times New Roman" w:cs="Times New Roman"/>
          <w:sz w:val="30"/>
          <w:szCs w:val="30"/>
        </w:rPr>
        <w:t xml:space="preserve"> документы в случае</w:t>
      </w:r>
      <w:r w:rsidR="00F63E07">
        <w:rPr>
          <w:rFonts w:ascii="Times New Roman" w:hAnsi="Times New Roman" w:cs="Times New Roman"/>
          <w:sz w:val="30"/>
          <w:szCs w:val="30"/>
        </w:rPr>
        <w:t xml:space="preserve">, </w:t>
      </w:r>
      <w:r w:rsidR="00286557">
        <w:rPr>
          <w:rFonts w:ascii="Times New Roman" w:hAnsi="Times New Roman" w:cs="Times New Roman"/>
          <w:sz w:val="30"/>
          <w:szCs w:val="30"/>
        </w:rPr>
        <w:t>если такие документы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6557">
        <w:rPr>
          <w:rFonts w:ascii="Times New Roman" w:hAnsi="Times New Roman" w:cs="Times New Roman"/>
          <w:sz w:val="30"/>
          <w:szCs w:val="30"/>
        </w:rPr>
        <w:t>выданы</w:t>
      </w:r>
      <w:r>
        <w:rPr>
          <w:rFonts w:ascii="Times New Roman" w:hAnsi="Times New Roman" w:cs="Times New Roman"/>
          <w:sz w:val="30"/>
          <w:szCs w:val="30"/>
        </w:rPr>
        <w:t>, изданы, удостоверены</w:t>
      </w:r>
      <w:r w:rsidR="00286557">
        <w:rPr>
          <w:rFonts w:ascii="Times New Roman" w:hAnsi="Times New Roman" w:cs="Times New Roman"/>
          <w:sz w:val="30"/>
          <w:szCs w:val="30"/>
        </w:rPr>
        <w:t xml:space="preserve"> </w:t>
      </w:r>
      <w:r w:rsidR="00094FA2" w:rsidRPr="00094FA2">
        <w:rPr>
          <w:rFonts w:ascii="Times New Roman" w:hAnsi="Times New Roman" w:cs="Times New Roman"/>
          <w:sz w:val="30"/>
          <w:szCs w:val="30"/>
        </w:rPr>
        <w:t>в отношении объектов недвижимости, расположенных на территории Донецкой Народной Республики, Луганской Народной Республики, Запорожской области и Херсонской области</w:t>
      </w:r>
      <w:r w:rsidR="002B4D2B">
        <w:rPr>
          <w:rFonts w:ascii="Times New Roman" w:hAnsi="Times New Roman" w:cs="Times New Roman"/>
          <w:sz w:val="30"/>
          <w:szCs w:val="30"/>
        </w:rPr>
        <w:t>,</w:t>
      </w:r>
      <w:r w:rsidR="00094FA2" w:rsidRPr="00094FA2">
        <w:rPr>
          <w:rFonts w:ascii="Times New Roman" w:hAnsi="Times New Roman" w:cs="Times New Roman"/>
          <w:sz w:val="30"/>
          <w:szCs w:val="30"/>
        </w:rPr>
        <w:t xml:space="preserve"> </w:t>
      </w:r>
      <w:r w:rsidR="00286557" w:rsidRPr="00094FA2">
        <w:rPr>
          <w:rFonts w:ascii="Times New Roman" w:hAnsi="Times New Roman" w:cs="Times New Roman"/>
          <w:sz w:val="30"/>
          <w:szCs w:val="30"/>
        </w:rPr>
        <w:t xml:space="preserve">после </w:t>
      </w:r>
      <w:r w:rsidR="00272A4E" w:rsidRPr="00094F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дня </w:t>
      </w:r>
      <w:r w:rsidR="00094FA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принятия</w:t>
      </w:r>
      <w:r w:rsidR="00272A4E" w:rsidRPr="00094F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04601" w:rsidRPr="00094FA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состав Российской Федерации</w:t>
      </w:r>
      <w:r w:rsidR="00094F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указанных субъектов Российской Федерации</w:t>
      </w:r>
      <w:r w:rsidRPr="00094FA2">
        <w:rPr>
          <w:rFonts w:ascii="Times New Roman" w:hAnsi="Times New Roman" w:cs="Times New Roman"/>
          <w:sz w:val="30"/>
          <w:szCs w:val="30"/>
        </w:rPr>
        <w:t>.</w:t>
      </w:r>
    </w:p>
    <w:p w:rsidR="00AE0C96" w:rsidRDefault="00B62631" w:rsidP="005E073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E21A4F">
        <w:rPr>
          <w:rFonts w:ascii="Times New Roman" w:hAnsi="Times New Roman" w:cs="Times New Roman"/>
          <w:sz w:val="30"/>
          <w:szCs w:val="30"/>
        </w:rPr>
        <w:t xml:space="preserve">. Для целей оценки соответствия </w:t>
      </w:r>
      <w:r>
        <w:rPr>
          <w:rFonts w:ascii="Times New Roman" w:hAnsi="Times New Roman" w:cs="Times New Roman"/>
          <w:sz w:val="30"/>
          <w:szCs w:val="30"/>
        </w:rPr>
        <w:t>правоустанавливающих (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правоудостоверяющих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) </w:t>
      </w:r>
      <w:r w:rsidR="00E21A4F">
        <w:rPr>
          <w:rFonts w:ascii="Times New Roman" w:hAnsi="Times New Roman" w:cs="Times New Roman"/>
          <w:sz w:val="30"/>
          <w:szCs w:val="30"/>
        </w:rPr>
        <w:t>документов требованиям, предусмотренным настоящей статьей</w:t>
      </w:r>
      <w:r w:rsidR="00495CBF">
        <w:rPr>
          <w:rFonts w:ascii="Times New Roman" w:hAnsi="Times New Roman" w:cs="Times New Roman"/>
          <w:sz w:val="30"/>
          <w:szCs w:val="30"/>
        </w:rPr>
        <w:t xml:space="preserve"> и законодательству Российской Федерации</w:t>
      </w:r>
      <w:r w:rsidR="00E21A4F">
        <w:rPr>
          <w:rFonts w:ascii="Times New Roman" w:hAnsi="Times New Roman" w:cs="Times New Roman"/>
          <w:sz w:val="30"/>
          <w:szCs w:val="30"/>
        </w:rPr>
        <w:t xml:space="preserve">, </w:t>
      </w:r>
      <w:r w:rsidR="005E073F">
        <w:rPr>
          <w:rFonts w:ascii="Times New Roman" w:hAnsi="Times New Roman" w:cs="Times New Roman"/>
          <w:sz w:val="30"/>
          <w:szCs w:val="30"/>
        </w:rPr>
        <w:t>при уполномоченном Правительством Российской Федерации федеральном органе исполнит</w:t>
      </w:r>
      <w:r w:rsidR="002B4D2B">
        <w:rPr>
          <w:rFonts w:ascii="Times New Roman" w:hAnsi="Times New Roman" w:cs="Times New Roman"/>
          <w:sz w:val="30"/>
          <w:szCs w:val="30"/>
        </w:rPr>
        <w:t>ельной власти, осуществляюще</w:t>
      </w:r>
      <w:r w:rsidR="005E073F">
        <w:rPr>
          <w:rFonts w:ascii="Times New Roman" w:hAnsi="Times New Roman" w:cs="Times New Roman"/>
          <w:sz w:val="30"/>
          <w:szCs w:val="30"/>
        </w:rPr>
        <w:t>м функции по управлению федеральным имущество</w:t>
      </w:r>
      <w:r w:rsidR="00094FA2">
        <w:rPr>
          <w:rFonts w:ascii="Times New Roman" w:hAnsi="Times New Roman" w:cs="Times New Roman"/>
          <w:sz w:val="30"/>
          <w:szCs w:val="30"/>
        </w:rPr>
        <w:t>м</w:t>
      </w:r>
      <w:r w:rsidR="005E073F">
        <w:rPr>
          <w:rFonts w:ascii="Times New Roman" w:hAnsi="Times New Roman" w:cs="Times New Roman"/>
          <w:sz w:val="30"/>
          <w:szCs w:val="30"/>
        </w:rPr>
        <w:t>,</w:t>
      </w:r>
      <w:r w:rsidR="00E21A4F">
        <w:rPr>
          <w:rFonts w:ascii="Times New Roman" w:hAnsi="Times New Roman" w:cs="Times New Roman"/>
          <w:sz w:val="30"/>
          <w:szCs w:val="30"/>
        </w:rPr>
        <w:t xml:space="preserve"> созд</w:t>
      </w:r>
      <w:r w:rsidR="005E073F">
        <w:rPr>
          <w:rFonts w:ascii="Times New Roman" w:hAnsi="Times New Roman" w:cs="Times New Roman"/>
          <w:sz w:val="30"/>
          <w:szCs w:val="30"/>
        </w:rPr>
        <w:t>ается</w:t>
      </w:r>
      <w:r w:rsidR="00E21A4F">
        <w:rPr>
          <w:rFonts w:ascii="Times New Roman" w:hAnsi="Times New Roman" w:cs="Times New Roman"/>
          <w:sz w:val="30"/>
          <w:szCs w:val="30"/>
        </w:rPr>
        <w:t xml:space="preserve"> </w:t>
      </w:r>
      <w:r w:rsidR="008D1514">
        <w:rPr>
          <w:rFonts w:ascii="Times New Roman" w:hAnsi="Times New Roman" w:cs="Times New Roman"/>
          <w:sz w:val="30"/>
          <w:szCs w:val="30"/>
        </w:rPr>
        <w:t xml:space="preserve">межведомственная </w:t>
      </w:r>
      <w:r w:rsidR="00E21A4F">
        <w:rPr>
          <w:rFonts w:ascii="Times New Roman" w:hAnsi="Times New Roman" w:cs="Times New Roman"/>
          <w:sz w:val="30"/>
          <w:szCs w:val="30"/>
        </w:rPr>
        <w:t xml:space="preserve">комиссия, к полномочиям которой относится принятие решения о таком соответствии либо </w:t>
      </w:r>
      <w:r w:rsidR="00094FA2">
        <w:rPr>
          <w:rFonts w:ascii="Times New Roman" w:hAnsi="Times New Roman" w:cs="Times New Roman"/>
          <w:sz w:val="30"/>
          <w:szCs w:val="30"/>
        </w:rPr>
        <w:t xml:space="preserve">о </w:t>
      </w:r>
      <w:r w:rsidR="00E21A4F">
        <w:rPr>
          <w:rFonts w:ascii="Times New Roman" w:hAnsi="Times New Roman" w:cs="Times New Roman"/>
          <w:sz w:val="30"/>
          <w:szCs w:val="30"/>
        </w:rPr>
        <w:t xml:space="preserve">несоответствии. Порядок работы </w:t>
      </w:r>
      <w:r w:rsidR="00C72017">
        <w:rPr>
          <w:rFonts w:ascii="Times New Roman" w:hAnsi="Times New Roman" w:cs="Times New Roman"/>
          <w:sz w:val="30"/>
          <w:szCs w:val="30"/>
        </w:rPr>
        <w:t xml:space="preserve">и состав </w:t>
      </w:r>
      <w:r w:rsidR="00B56425">
        <w:rPr>
          <w:rFonts w:ascii="Times New Roman" w:hAnsi="Times New Roman" w:cs="Times New Roman"/>
          <w:sz w:val="30"/>
          <w:szCs w:val="30"/>
        </w:rPr>
        <w:t>данн</w:t>
      </w:r>
      <w:r w:rsidR="00E21A4F">
        <w:rPr>
          <w:rFonts w:ascii="Times New Roman" w:hAnsi="Times New Roman" w:cs="Times New Roman"/>
          <w:sz w:val="30"/>
          <w:szCs w:val="30"/>
        </w:rPr>
        <w:t xml:space="preserve">ой </w:t>
      </w:r>
      <w:r w:rsidR="008D1514">
        <w:rPr>
          <w:rFonts w:ascii="Times New Roman" w:hAnsi="Times New Roman" w:cs="Times New Roman"/>
          <w:sz w:val="30"/>
          <w:szCs w:val="30"/>
        </w:rPr>
        <w:t xml:space="preserve">межведомственной </w:t>
      </w:r>
      <w:r w:rsidR="00E21A4F">
        <w:rPr>
          <w:rFonts w:ascii="Times New Roman" w:hAnsi="Times New Roman" w:cs="Times New Roman"/>
          <w:sz w:val="30"/>
          <w:szCs w:val="30"/>
        </w:rPr>
        <w:t>ко</w:t>
      </w:r>
      <w:r w:rsidR="002B4D2B">
        <w:rPr>
          <w:rFonts w:ascii="Times New Roman" w:hAnsi="Times New Roman" w:cs="Times New Roman"/>
          <w:sz w:val="30"/>
          <w:szCs w:val="30"/>
        </w:rPr>
        <w:t>миссии устанавливаю</w:t>
      </w:r>
      <w:r w:rsidR="00E21A4F">
        <w:rPr>
          <w:rFonts w:ascii="Times New Roman" w:hAnsi="Times New Roman" w:cs="Times New Roman"/>
          <w:sz w:val="30"/>
          <w:szCs w:val="30"/>
        </w:rPr>
        <w:t xml:space="preserve">тся </w:t>
      </w:r>
      <w:r w:rsidR="00495CBF">
        <w:rPr>
          <w:rFonts w:ascii="Times New Roman" w:hAnsi="Times New Roman" w:cs="Times New Roman"/>
          <w:sz w:val="30"/>
          <w:szCs w:val="30"/>
        </w:rPr>
        <w:t>Правительством Российской Федерации</w:t>
      </w:r>
      <w:r w:rsidR="00E21A4F">
        <w:rPr>
          <w:rFonts w:ascii="Times New Roman" w:hAnsi="Times New Roman" w:cs="Times New Roman"/>
          <w:sz w:val="30"/>
          <w:szCs w:val="30"/>
        </w:rPr>
        <w:t>.</w:t>
      </w:r>
      <w:r w:rsidR="007E13E4">
        <w:rPr>
          <w:rFonts w:ascii="Times New Roman" w:hAnsi="Times New Roman" w:cs="Times New Roman"/>
          <w:sz w:val="30"/>
          <w:szCs w:val="30"/>
        </w:rPr>
        <w:t xml:space="preserve"> </w:t>
      </w:r>
      <w:r w:rsidR="005E073F">
        <w:rPr>
          <w:rFonts w:ascii="Times New Roman" w:hAnsi="Times New Roman" w:cs="Times New Roman"/>
          <w:sz w:val="30"/>
          <w:szCs w:val="30"/>
        </w:rPr>
        <w:t>Данная к</w:t>
      </w:r>
      <w:r w:rsidR="007E13E4">
        <w:rPr>
          <w:rFonts w:ascii="Times New Roman" w:hAnsi="Times New Roman" w:cs="Times New Roman"/>
          <w:sz w:val="30"/>
          <w:szCs w:val="30"/>
        </w:rPr>
        <w:t>омиссия вправе принимать решения, предусмотренные настоящей частью, как в отношении отдельных объектов недвижимого имущества, так и в отношении групп (совокупности) таких объектов, в том числе исходя из их видов, видов разрешенного использования, категорий, назначения</w:t>
      </w:r>
      <w:r w:rsidR="00AD2B99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2B4D2B">
        <w:rPr>
          <w:rFonts w:ascii="Times New Roman" w:hAnsi="Times New Roman" w:cs="Times New Roman"/>
          <w:sz w:val="30"/>
          <w:szCs w:val="30"/>
        </w:rPr>
        <w:br/>
      </w:r>
      <w:r w:rsidR="00AD2B99">
        <w:rPr>
          <w:rFonts w:ascii="Times New Roman" w:hAnsi="Times New Roman" w:cs="Times New Roman"/>
          <w:sz w:val="30"/>
          <w:szCs w:val="30"/>
        </w:rPr>
        <w:lastRenderedPageBreak/>
        <w:t>в отношении правоустанавливающих (</w:t>
      </w:r>
      <w:proofErr w:type="spellStart"/>
      <w:r w:rsidR="00AD2B99">
        <w:rPr>
          <w:rFonts w:ascii="Times New Roman" w:hAnsi="Times New Roman" w:cs="Times New Roman"/>
          <w:sz w:val="30"/>
          <w:szCs w:val="30"/>
        </w:rPr>
        <w:t>правоудостоверяющих</w:t>
      </w:r>
      <w:proofErr w:type="spellEnd"/>
      <w:r w:rsidR="00AD2B99">
        <w:rPr>
          <w:rFonts w:ascii="Times New Roman" w:hAnsi="Times New Roman" w:cs="Times New Roman"/>
          <w:sz w:val="30"/>
          <w:szCs w:val="30"/>
        </w:rPr>
        <w:t>) документов, групп (совокупности) или видов таких документов</w:t>
      </w:r>
      <w:r w:rsidR="007E13E4">
        <w:rPr>
          <w:rFonts w:ascii="Times New Roman" w:hAnsi="Times New Roman" w:cs="Times New Roman"/>
          <w:sz w:val="30"/>
          <w:szCs w:val="30"/>
        </w:rPr>
        <w:t>.</w:t>
      </w:r>
    </w:p>
    <w:p w:rsidR="005F0B8D" w:rsidRDefault="005F0B8D" w:rsidP="005E073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 w:rsidR="00A15EC9">
        <w:rPr>
          <w:rFonts w:ascii="Times New Roman" w:hAnsi="Times New Roman" w:cs="Times New Roman"/>
          <w:sz w:val="30"/>
          <w:szCs w:val="30"/>
        </w:rPr>
        <w:t>Комиссией, указанной в части 4 настоящей статьи, может быть принято решение о передаче своих полномочий</w:t>
      </w:r>
      <w:r w:rsidR="004652C0">
        <w:rPr>
          <w:rFonts w:ascii="Times New Roman" w:hAnsi="Times New Roman" w:cs="Times New Roman"/>
          <w:sz w:val="30"/>
          <w:szCs w:val="30"/>
        </w:rPr>
        <w:t xml:space="preserve"> (части полномочий)</w:t>
      </w:r>
      <w:r w:rsidR="00A15EC9">
        <w:rPr>
          <w:rFonts w:ascii="Times New Roman" w:hAnsi="Times New Roman" w:cs="Times New Roman"/>
          <w:sz w:val="30"/>
          <w:szCs w:val="30"/>
        </w:rPr>
        <w:t>, предусмотренных ч</w:t>
      </w:r>
      <w:r w:rsidR="00A9177A">
        <w:rPr>
          <w:rFonts w:ascii="Times New Roman" w:hAnsi="Times New Roman" w:cs="Times New Roman"/>
          <w:sz w:val="30"/>
          <w:szCs w:val="30"/>
        </w:rPr>
        <w:t>астью 4 настоящей статьи, органам</w:t>
      </w:r>
      <w:r w:rsidR="00A15EC9">
        <w:rPr>
          <w:rFonts w:ascii="Times New Roman" w:hAnsi="Times New Roman" w:cs="Times New Roman"/>
          <w:sz w:val="30"/>
          <w:szCs w:val="30"/>
        </w:rPr>
        <w:t xml:space="preserve"> государственной власти </w:t>
      </w:r>
      <w:r w:rsidR="00A9177A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="00A15EC9">
        <w:rPr>
          <w:rFonts w:ascii="Times New Roman" w:hAnsi="Times New Roman" w:cs="Times New Roman"/>
          <w:sz w:val="30"/>
          <w:szCs w:val="30"/>
        </w:rPr>
        <w:t>Донецкой Народной Республики, Луганской Народной Республики, Запорожской области, Херсонской области, при котор</w:t>
      </w:r>
      <w:r w:rsidR="00B92E08">
        <w:rPr>
          <w:rFonts w:ascii="Times New Roman" w:hAnsi="Times New Roman" w:cs="Times New Roman"/>
          <w:sz w:val="30"/>
          <w:szCs w:val="30"/>
        </w:rPr>
        <w:t>ых</w:t>
      </w:r>
      <w:r w:rsidR="00A15EC9">
        <w:rPr>
          <w:rFonts w:ascii="Times New Roman" w:hAnsi="Times New Roman" w:cs="Times New Roman"/>
          <w:sz w:val="30"/>
          <w:szCs w:val="30"/>
        </w:rPr>
        <w:t xml:space="preserve"> в случае принятия такого решения для указанных целей должна быть создана </w:t>
      </w:r>
      <w:r w:rsidR="00660699">
        <w:rPr>
          <w:rFonts w:ascii="Times New Roman" w:hAnsi="Times New Roman" w:cs="Times New Roman"/>
          <w:sz w:val="30"/>
          <w:szCs w:val="30"/>
        </w:rPr>
        <w:t xml:space="preserve">межведомственная </w:t>
      </w:r>
      <w:r w:rsidR="00A15EC9">
        <w:rPr>
          <w:rFonts w:ascii="Times New Roman" w:hAnsi="Times New Roman" w:cs="Times New Roman"/>
          <w:sz w:val="30"/>
          <w:szCs w:val="30"/>
        </w:rPr>
        <w:t>комиссия</w:t>
      </w:r>
      <w:r w:rsidR="000951BB">
        <w:rPr>
          <w:rFonts w:ascii="Times New Roman" w:hAnsi="Times New Roman" w:cs="Times New Roman"/>
          <w:sz w:val="30"/>
          <w:szCs w:val="30"/>
        </w:rPr>
        <w:t>, обладающая данными полномочиями</w:t>
      </w:r>
      <w:r w:rsidR="00B92E08">
        <w:rPr>
          <w:rFonts w:ascii="Times New Roman" w:hAnsi="Times New Roman" w:cs="Times New Roman"/>
          <w:sz w:val="30"/>
          <w:szCs w:val="30"/>
        </w:rPr>
        <w:t>, которая в том числе вправе принимать решения, указанные в части 4 настоящей статьи</w:t>
      </w:r>
      <w:r w:rsidR="00A15EC9">
        <w:rPr>
          <w:rFonts w:ascii="Times New Roman" w:hAnsi="Times New Roman" w:cs="Times New Roman"/>
          <w:sz w:val="30"/>
          <w:szCs w:val="30"/>
        </w:rPr>
        <w:t>.</w:t>
      </w:r>
    </w:p>
    <w:p w:rsidR="00495CBF" w:rsidRDefault="004652C0" w:rsidP="005E073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95CBF">
        <w:rPr>
          <w:rFonts w:ascii="Times New Roman" w:hAnsi="Times New Roman" w:cs="Times New Roman"/>
          <w:sz w:val="30"/>
          <w:szCs w:val="30"/>
        </w:rPr>
        <w:t>. Созданная в соответствии с частью 5 настоящей статьи органами государственной власти соответственно Донецкой Народной Республики, Луганской Народной Республики, Запорожской области, Херсонской области комиссия наряду с иными решениями, предусмотренными настоящим Федеральным законом, вправе принять решение о со</w:t>
      </w:r>
      <w:r w:rsidR="00147182">
        <w:rPr>
          <w:rFonts w:ascii="Times New Roman" w:hAnsi="Times New Roman" w:cs="Times New Roman"/>
          <w:sz w:val="30"/>
          <w:szCs w:val="30"/>
        </w:rPr>
        <w:t xml:space="preserve">ответствии правоустанавливающих </w:t>
      </w:r>
      <w:r w:rsidR="00495CBF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495CBF">
        <w:rPr>
          <w:rFonts w:ascii="Times New Roman" w:hAnsi="Times New Roman" w:cs="Times New Roman"/>
          <w:sz w:val="30"/>
          <w:szCs w:val="30"/>
        </w:rPr>
        <w:t>правоудостоверяющих</w:t>
      </w:r>
      <w:proofErr w:type="spellEnd"/>
      <w:r w:rsidR="00495CBF">
        <w:rPr>
          <w:rFonts w:ascii="Times New Roman" w:hAnsi="Times New Roman" w:cs="Times New Roman"/>
          <w:sz w:val="30"/>
          <w:szCs w:val="30"/>
        </w:rPr>
        <w:t>) документов требованиям, предусмотренным настоящей статьей в отношении следующих видов (групп) объектов:</w:t>
      </w:r>
    </w:p>
    <w:p w:rsidR="00495CBF" w:rsidRDefault="00495CBF" w:rsidP="00495CBF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1) многоквартирных домов, помещений или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-мест </w:t>
      </w:r>
      <w:r w:rsidR="0091018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многоквартирных домах;</w:t>
      </w:r>
    </w:p>
    <w:p w:rsidR="00495CBF" w:rsidRDefault="00495CBF" w:rsidP="00495CBF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2) жилых домов, садовых домов, хозяйственных построек, гаражей и других объектов, строительство которых допускается на земельных участках, предназначенных для индивидуального жилищного строительства, ведения личного подсобного хозяйства, ведения гражданами садоводства для собственных нужд, строительства гражданами гаражей для собственных нужд, а также указанных земельных участков, площадь которых не превышает трех тысяч квадратных метров</w:t>
      </w:r>
      <w:r w:rsidR="00B92E0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95CBF" w:rsidRDefault="00495CBF" w:rsidP="00495CBF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3) домов блокированной застройки и (или) земельных участков, на которых они расположены;</w:t>
      </w:r>
    </w:p>
    <w:p w:rsidR="00495CBF" w:rsidRDefault="00147182" w:rsidP="007F773A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B92E08">
        <w:rPr>
          <w:rFonts w:ascii="Times New Roman" w:eastAsia="Times New Roman" w:hAnsi="Times New Roman" w:cs="Times New Roman"/>
          <w:sz w:val="30"/>
          <w:szCs w:val="30"/>
          <w:lang w:eastAsia="ru-RU"/>
        </w:rPr>
        <w:t>) объектов недвижимости, права на которые возникли в результате наследования</w:t>
      </w:r>
      <w:r w:rsidR="00495CB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D2B99" w:rsidRDefault="00660699" w:rsidP="00F460B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7F773A" w:rsidRPr="00F63E07">
        <w:rPr>
          <w:rFonts w:ascii="Times New Roman" w:hAnsi="Times New Roman" w:cs="Times New Roman"/>
          <w:sz w:val="30"/>
          <w:szCs w:val="30"/>
        </w:rPr>
        <w:t>.</w:t>
      </w:r>
      <w:r w:rsidR="007F773A">
        <w:rPr>
          <w:rFonts w:ascii="Times New Roman" w:hAnsi="Times New Roman" w:cs="Times New Roman"/>
          <w:sz w:val="30"/>
          <w:szCs w:val="30"/>
        </w:rPr>
        <w:t xml:space="preserve"> </w:t>
      </w:r>
      <w:r w:rsidR="00037232">
        <w:rPr>
          <w:rFonts w:ascii="Times New Roman" w:hAnsi="Times New Roman" w:cs="Times New Roman"/>
          <w:sz w:val="30"/>
          <w:szCs w:val="30"/>
        </w:rPr>
        <w:t xml:space="preserve">Если </w:t>
      </w:r>
      <w:r w:rsidR="007F77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самого </w:t>
      </w:r>
      <w:r w:rsidR="000401A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правоустанавливающего (</w:t>
      </w:r>
      <w:proofErr w:type="spellStart"/>
      <w:r w:rsidR="000401A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правоудостоверяющего</w:t>
      </w:r>
      <w:proofErr w:type="spellEnd"/>
      <w:r w:rsidR="000401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7F773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документа или из существа отношений, связанных с выдачей</w:t>
      </w:r>
      <w:r w:rsidR="000401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7F773A">
        <w:rPr>
          <w:rFonts w:ascii="Times New Roman" w:eastAsia="Times New Roman" w:hAnsi="Times New Roman" w:cs="Times New Roman"/>
          <w:sz w:val="30"/>
          <w:szCs w:val="30"/>
          <w:lang w:eastAsia="ru-RU"/>
        </w:rPr>
        <w:t>изданием</w:t>
      </w:r>
      <w:r w:rsidR="000401A6">
        <w:rPr>
          <w:rFonts w:ascii="Times New Roman" w:eastAsia="Times New Roman" w:hAnsi="Times New Roman" w:cs="Times New Roman"/>
          <w:sz w:val="30"/>
          <w:szCs w:val="30"/>
          <w:lang w:eastAsia="ru-RU"/>
        </w:rPr>
        <w:t>, удостоверением</w:t>
      </w:r>
      <w:r w:rsidR="007F77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такого документа</w:t>
      </w:r>
      <w:r w:rsidR="00EF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следует невозможность его признания и </w:t>
      </w:r>
      <w:r w:rsidR="00587C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невозможность </w:t>
      </w:r>
      <w:r w:rsidR="00F133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</w:t>
      </w:r>
      <w:r w:rsidR="00EF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действия на территории </w:t>
      </w:r>
      <w:r w:rsidR="00422275">
        <w:rPr>
          <w:rFonts w:ascii="Times New Roman" w:hAnsi="Times New Roman" w:cs="Times New Roman"/>
          <w:sz w:val="30"/>
          <w:szCs w:val="30"/>
        </w:rPr>
        <w:t>Российской Федерации</w:t>
      </w:r>
      <w:r w:rsidR="00EF588C">
        <w:rPr>
          <w:rFonts w:ascii="Times New Roman" w:hAnsi="Times New Roman" w:cs="Times New Roman"/>
          <w:sz w:val="30"/>
          <w:szCs w:val="30"/>
        </w:rPr>
        <w:t xml:space="preserve"> </w:t>
      </w:r>
      <w:r w:rsidR="00037232">
        <w:rPr>
          <w:rFonts w:ascii="Times New Roman" w:hAnsi="Times New Roman" w:cs="Times New Roman"/>
          <w:sz w:val="30"/>
          <w:szCs w:val="30"/>
        </w:rPr>
        <w:t xml:space="preserve">(в том числе </w:t>
      </w:r>
      <w:r w:rsidR="00EF588C">
        <w:rPr>
          <w:rFonts w:ascii="Times New Roman" w:hAnsi="Times New Roman" w:cs="Times New Roman"/>
          <w:sz w:val="30"/>
          <w:szCs w:val="30"/>
        </w:rPr>
        <w:t xml:space="preserve">если документ выдан </w:t>
      </w:r>
      <w:r w:rsidR="00A77A7F">
        <w:rPr>
          <w:rFonts w:ascii="Times New Roman" w:hAnsi="Times New Roman" w:cs="Times New Roman"/>
          <w:sz w:val="30"/>
          <w:szCs w:val="30"/>
        </w:rPr>
        <w:br/>
      </w:r>
      <w:r w:rsidR="00D47908">
        <w:rPr>
          <w:rFonts w:ascii="Times New Roman" w:hAnsi="Times New Roman" w:cs="Times New Roman"/>
          <w:sz w:val="30"/>
          <w:szCs w:val="30"/>
        </w:rPr>
        <w:t>в пределах компетенции органа государственной власти</w:t>
      </w:r>
      <w:r w:rsidR="00792C0D">
        <w:rPr>
          <w:rFonts w:ascii="Times New Roman" w:hAnsi="Times New Roman" w:cs="Times New Roman"/>
          <w:sz w:val="30"/>
          <w:szCs w:val="30"/>
        </w:rPr>
        <w:t xml:space="preserve"> </w:t>
      </w:r>
      <w:r w:rsidR="00792C0D" w:rsidRPr="00F63E07">
        <w:rPr>
          <w:rFonts w:ascii="Times New Roman" w:hAnsi="Times New Roman" w:cs="Times New Roman"/>
          <w:sz w:val="30"/>
          <w:szCs w:val="30"/>
        </w:rPr>
        <w:t>Украины</w:t>
      </w:r>
      <w:r w:rsidR="00D47908" w:rsidRPr="00F63E07">
        <w:rPr>
          <w:rFonts w:ascii="Times New Roman" w:hAnsi="Times New Roman" w:cs="Times New Roman"/>
          <w:sz w:val="30"/>
          <w:szCs w:val="30"/>
        </w:rPr>
        <w:t xml:space="preserve">, органа местного самоуправления </w:t>
      </w:r>
      <w:r w:rsidR="00792C0D" w:rsidRPr="00F63E07">
        <w:rPr>
          <w:rFonts w:ascii="Times New Roman" w:hAnsi="Times New Roman" w:cs="Times New Roman"/>
          <w:sz w:val="30"/>
          <w:szCs w:val="30"/>
        </w:rPr>
        <w:t xml:space="preserve">Украины </w:t>
      </w:r>
      <w:r w:rsidR="00D47908" w:rsidRPr="00F63E07">
        <w:rPr>
          <w:rFonts w:ascii="Times New Roman" w:hAnsi="Times New Roman" w:cs="Times New Roman"/>
          <w:sz w:val="30"/>
          <w:szCs w:val="30"/>
        </w:rPr>
        <w:t>или нотариуса</w:t>
      </w:r>
      <w:r w:rsidR="00792C0D" w:rsidRPr="00F63E07">
        <w:rPr>
          <w:rFonts w:ascii="Times New Roman" w:hAnsi="Times New Roman" w:cs="Times New Roman"/>
          <w:sz w:val="30"/>
          <w:szCs w:val="30"/>
        </w:rPr>
        <w:t xml:space="preserve"> Украины</w:t>
      </w:r>
      <w:r w:rsidR="00EF588C" w:rsidRPr="00F63E07">
        <w:rPr>
          <w:rFonts w:ascii="Times New Roman" w:hAnsi="Times New Roman" w:cs="Times New Roman"/>
          <w:sz w:val="30"/>
          <w:szCs w:val="30"/>
        </w:rPr>
        <w:t>,</w:t>
      </w:r>
      <w:r w:rsidR="00EF588C">
        <w:rPr>
          <w:rFonts w:ascii="Times New Roman" w:hAnsi="Times New Roman" w:cs="Times New Roman"/>
          <w:sz w:val="30"/>
          <w:szCs w:val="30"/>
        </w:rPr>
        <w:t xml:space="preserve"> но при этом комиссией, предусмотренной частью </w:t>
      </w:r>
      <w:r w:rsidR="00DF64EC">
        <w:rPr>
          <w:rFonts w:ascii="Times New Roman" w:hAnsi="Times New Roman" w:cs="Times New Roman"/>
          <w:sz w:val="30"/>
          <w:szCs w:val="30"/>
        </w:rPr>
        <w:t>4</w:t>
      </w:r>
      <w:r w:rsidR="00EF588C">
        <w:rPr>
          <w:rFonts w:ascii="Times New Roman" w:hAnsi="Times New Roman" w:cs="Times New Roman"/>
          <w:sz w:val="30"/>
          <w:szCs w:val="30"/>
        </w:rPr>
        <w:t xml:space="preserve"> </w:t>
      </w:r>
      <w:r w:rsidR="00AD2B99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EF588C">
        <w:rPr>
          <w:rFonts w:ascii="Times New Roman" w:hAnsi="Times New Roman" w:cs="Times New Roman"/>
          <w:sz w:val="30"/>
          <w:szCs w:val="30"/>
        </w:rPr>
        <w:t>статьи</w:t>
      </w:r>
      <w:r w:rsidR="00A15EC9">
        <w:rPr>
          <w:rFonts w:ascii="Times New Roman" w:hAnsi="Times New Roman" w:cs="Times New Roman"/>
          <w:sz w:val="30"/>
          <w:szCs w:val="30"/>
        </w:rPr>
        <w:t xml:space="preserve"> или предусмотренной частью 5 настоящей статьи</w:t>
      </w:r>
      <w:r w:rsidR="00EF588C">
        <w:rPr>
          <w:rFonts w:ascii="Times New Roman" w:hAnsi="Times New Roman" w:cs="Times New Roman"/>
          <w:sz w:val="30"/>
          <w:szCs w:val="30"/>
        </w:rPr>
        <w:t xml:space="preserve">, установлено, что такой </w:t>
      </w:r>
      <w:r w:rsidR="00EF588C">
        <w:rPr>
          <w:rFonts w:ascii="Times New Roman" w:hAnsi="Times New Roman" w:cs="Times New Roman"/>
          <w:sz w:val="30"/>
          <w:szCs w:val="30"/>
        </w:rPr>
        <w:lastRenderedPageBreak/>
        <w:t>документ является подложным и (или) сведения, содержащиеся в нем, недостоверны</w:t>
      </w:r>
      <w:r w:rsidR="00037232">
        <w:rPr>
          <w:rFonts w:ascii="Times New Roman" w:hAnsi="Times New Roman" w:cs="Times New Roman"/>
          <w:sz w:val="30"/>
          <w:szCs w:val="30"/>
        </w:rPr>
        <w:t>)</w:t>
      </w:r>
      <w:r w:rsidR="00F460B7" w:rsidRPr="00F460B7">
        <w:rPr>
          <w:rFonts w:ascii="Times New Roman" w:hAnsi="Times New Roman" w:cs="Times New Roman"/>
          <w:sz w:val="30"/>
          <w:szCs w:val="30"/>
        </w:rPr>
        <w:t xml:space="preserve"> </w:t>
      </w:r>
      <w:r w:rsidR="00F460B7">
        <w:rPr>
          <w:rFonts w:ascii="Times New Roman" w:hAnsi="Times New Roman" w:cs="Times New Roman"/>
          <w:sz w:val="30"/>
          <w:szCs w:val="30"/>
        </w:rPr>
        <w:t xml:space="preserve">комиссией, предусмотренной частью 4 настоящей статьи или предусмотренной частью 5 настоящей статьи, принимается решение </w:t>
      </w:r>
      <w:r w:rsidR="00EF588C">
        <w:rPr>
          <w:rFonts w:ascii="Times New Roman" w:hAnsi="Times New Roman" w:cs="Times New Roman"/>
          <w:sz w:val="30"/>
          <w:szCs w:val="30"/>
        </w:rPr>
        <w:t xml:space="preserve">о несоответствии документов требованиям, указанным в части 1 </w:t>
      </w:r>
      <w:r w:rsidR="00AD2B99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EF588C">
        <w:rPr>
          <w:rFonts w:ascii="Times New Roman" w:hAnsi="Times New Roman" w:cs="Times New Roman"/>
          <w:sz w:val="30"/>
          <w:szCs w:val="30"/>
        </w:rPr>
        <w:t>статьи.</w:t>
      </w:r>
    </w:p>
    <w:p w:rsidR="002A1749" w:rsidRDefault="00660699" w:rsidP="00FC1AC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2A1749" w:rsidRPr="00F63E07">
        <w:rPr>
          <w:rFonts w:ascii="Times New Roman" w:hAnsi="Times New Roman" w:cs="Times New Roman"/>
          <w:sz w:val="30"/>
          <w:szCs w:val="30"/>
        </w:rPr>
        <w:t>. Осуществление государственной регистрации прав на недвижимое имущество на основании правоустанавливающих (</w:t>
      </w:r>
      <w:proofErr w:type="spellStart"/>
      <w:r w:rsidR="002A1749" w:rsidRPr="00F63E07">
        <w:rPr>
          <w:rFonts w:ascii="Times New Roman" w:hAnsi="Times New Roman" w:cs="Times New Roman"/>
          <w:sz w:val="30"/>
          <w:szCs w:val="30"/>
        </w:rPr>
        <w:t>правоудостоверяющих</w:t>
      </w:r>
      <w:proofErr w:type="spellEnd"/>
      <w:r w:rsidR="002A1749" w:rsidRPr="00F63E07">
        <w:rPr>
          <w:rFonts w:ascii="Times New Roman" w:hAnsi="Times New Roman" w:cs="Times New Roman"/>
          <w:sz w:val="30"/>
          <w:szCs w:val="30"/>
        </w:rPr>
        <w:t>) документов не допускается в случае, если комиссией, указанной в части 4 настоящей статьи или в части 5 настоящей статьи, принято решение о несоответствии таких документов требованиям, предусмотренным настоящей статьей.</w:t>
      </w:r>
    </w:p>
    <w:p w:rsidR="00660699" w:rsidRDefault="00660699" w:rsidP="00FC1AC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 Документы, соответствующие условиям, предусмотренным пунктом 1 части 2 настоящей статьи, не подлежат рассмотрению комиссиями, указанными в частях 4 и 5 настоящей статьи.</w:t>
      </w:r>
    </w:p>
    <w:p w:rsidR="002A3E9A" w:rsidRDefault="002A3E9A" w:rsidP="00FC1ACB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A3E9A">
        <w:rPr>
          <w:rFonts w:ascii="Times New Roman" w:hAnsi="Times New Roman" w:cs="Times New Roman"/>
          <w:b/>
          <w:sz w:val="30"/>
          <w:szCs w:val="30"/>
        </w:rPr>
        <w:t xml:space="preserve">Статья </w:t>
      </w:r>
      <w:r w:rsidR="00DF64EC">
        <w:rPr>
          <w:rFonts w:ascii="Times New Roman" w:hAnsi="Times New Roman" w:cs="Times New Roman"/>
          <w:b/>
          <w:sz w:val="30"/>
          <w:szCs w:val="30"/>
        </w:rPr>
        <w:t>3</w:t>
      </w:r>
    </w:p>
    <w:p w:rsidR="002A3E9A" w:rsidRPr="00F74B32" w:rsidRDefault="00F74B32" w:rsidP="00F74B32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F460B7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FB49ED" w:rsidRPr="00F63E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 </w:t>
      </w:r>
      <w:r w:rsidR="001C1FD1" w:rsidRPr="00F63E0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правоустанавливающего (</w:t>
      </w:r>
      <w:proofErr w:type="spellStart"/>
      <w:r w:rsidR="001C1FD1" w:rsidRPr="00F63E0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правоудостоверяющего</w:t>
      </w:r>
      <w:proofErr w:type="spellEnd"/>
      <w:r w:rsidR="001C1FD1" w:rsidRPr="00F63E07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1C1FD1" w:rsidRPr="001C1F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04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документа или из существа отношений, связанных с выдачей, изданием, удостоверением такого документа, следует невозможность его признания и невозможность его действия на территории </w:t>
      </w:r>
      <w:r w:rsidR="003A040A">
        <w:rPr>
          <w:rFonts w:ascii="Times New Roman" w:hAnsi="Times New Roman" w:cs="Times New Roman"/>
          <w:sz w:val="30"/>
          <w:szCs w:val="30"/>
        </w:rPr>
        <w:t xml:space="preserve">Российской Федерации </w:t>
      </w:r>
      <w:r w:rsidR="00A77A7F">
        <w:rPr>
          <w:rFonts w:ascii="Times New Roman" w:hAnsi="Times New Roman" w:cs="Times New Roman"/>
          <w:sz w:val="30"/>
          <w:szCs w:val="30"/>
        </w:rPr>
        <w:br/>
      </w:r>
      <w:r w:rsidR="003A040A">
        <w:rPr>
          <w:rFonts w:ascii="Times New Roman" w:hAnsi="Times New Roman" w:cs="Times New Roman"/>
          <w:sz w:val="30"/>
          <w:szCs w:val="30"/>
        </w:rPr>
        <w:t>в случае</w:t>
      </w:r>
      <w:r w:rsidR="001C1FD1" w:rsidRPr="004F4CFE">
        <w:rPr>
          <w:rFonts w:ascii="Times New Roman" w:hAnsi="Times New Roman" w:cs="Times New Roman"/>
          <w:sz w:val="30"/>
          <w:szCs w:val="30"/>
        </w:rPr>
        <w:t>,</w:t>
      </w:r>
      <w:r w:rsidR="003A040A">
        <w:rPr>
          <w:rFonts w:ascii="Times New Roman" w:hAnsi="Times New Roman" w:cs="Times New Roman"/>
          <w:sz w:val="30"/>
          <w:szCs w:val="30"/>
        </w:rPr>
        <w:t xml:space="preserve"> если такой документ порождает возникновение о</w:t>
      </w:r>
      <w:r w:rsidR="002A3E9A">
        <w:rPr>
          <w:rFonts w:ascii="Times New Roman" w:hAnsi="Times New Roman" w:cs="Times New Roman"/>
          <w:sz w:val="30"/>
          <w:szCs w:val="30"/>
        </w:rPr>
        <w:t>граничени</w:t>
      </w:r>
      <w:r w:rsidR="003A040A">
        <w:rPr>
          <w:rFonts w:ascii="Times New Roman" w:hAnsi="Times New Roman" w:cs="Times New Roman"/>
          <w:sz w:val="30"/>
          <w:szCs w:val="30"/>
        </w:rPr>
        <w:t>й</w:t>
      </w:r>
      <w:r w:rsidR="002A3E9A" w:rsidRPr="002A3E9A">
        <w:rPr>
          <w:rFonts w:ascii="Times New Roman" w:hAnsi="Times New Roman" w:cs="Times New Roman"/>
          <w:sz w:val="30"/>
          <w:szCs w:val="30"/>
        </w:rPr>
        <w:t xml:space="preserve"> прав</w:t>
      </w:r>
      <w:r w:rsidR="002A3E9A">
        <w:rPr>
          <w:rFonts w:ascii="Times New Roman" w:hAnsi="Times New Roman" w:cs="Times New Roman"/>
          <w:sz w:val="30"/>
          <w:szCs w:val="30"/>
        </w:rPr>
        <w:t xml:space="preserve"> </w:t>
      </w:r>
      <w:r w:rsidR="00422275">
        <w:rPr>
          <w:rFonts w:ascii="Times New Roman" w:hAnsi="Times New Roman" w:cs="Times New Roman"/>
          <w:sz w:val="30"/>
          <w:szCs w:val="30"/>
        </w:rPr>
        <w:t>на недвижимое имущество и</w:t>
      </w:r>
      <w:r w:rsidR="002A3E9A">
        <w:rPr>
          <w:rFonts w:ascii="Times New Roman" w:hAnsi="Times New Roman" w:cs="Times New Roman"/>
          <w:sz w:val="30"/>
          <w:szCs w:val="30"/>
        </w:rPr>
        <w:t xml:space="preserve"> </w:t>
      </w:r>
      <w:r w:rsidR="003A040A">
        <w:rPr>
          <w:rFonts w:ascii="Times New Roman" w:hAnsi="Times New Roman" w:cs="Times New Roman"/>
          <w:sz w:val="30"/>
          <w:szCs w:val="30"/>
        </w:rPr>
        <w:t xml:space="preserve">(или) </w:t>
      </w:r>
      <w:r w:rsidR="002A3E9A">
        <w:rPr>
          <w:rFonts w:ascii="Times New Roman" w:hAnsi="Times New Roman" w:cs="Times New Roman"/>
          <w:sz w:val="30"/>
          <w:szCs w:val="30"/>
        </w:rPr>
        <w:t>обременен</w:t>
      </w:r>
      <w:r w:rsidR="003A040A">
        <w:rPr>
          <w:rFonts w:ascii="Times New Roman" w:hAnsi="Times New Roman" w:cs="Times New Roman"/>
          <w:sz w:val="30"/>
          <w:szCs w:val="30"/>
        </w:rPr>
        <w:t>ий</w:t>
      </w:r>
      <w:r w:rsidR="002A3E9A">
        <w:rPr>
          <w:rFonts w:ascii="Times New Roman" w:hAnsi="Times New Roman" w:cs="Times New Roman"/>
          <w:sz w:val="30"/>
          <w:szCs w:val="30"/>
        </w:rPr>
        <w:t xml:space="preserve"> </w:t>
      </w:r>
      <w:r w:rsidR="002A3E9A" w:rsidRPr="002A3E9A">
        <w:rPr>
          <w:rFonts w:ascii="Times New Roman" w:hAnsi="Times New Roman" w:cs="Times New Roman"/>
          <w:sz w:val="30"/>
          <w:szCs w:val="30"/>
        </w:rPr>
        <w:t>недвижимо</w:t>
      </w:r>
      <w:r w:rsidR="00422275">
        <w:rPr>
          <w:rFonts w:ascii="Times New Roman" w:hAnsi="Times New Roman" w:cs="Times New Roman"/>
          <w:sz w:val="30"/>
          <w:szCs w:val="30"/>
        </w:rPr>
        <w:t>го</w:t>
      </w:r>
      <w:r w:rsidR="002A3E9A" w:rsidRPr="002A3E9A">
        <w:rPr>
          <w:rFonts w:ascii="Times New Roman" w:hAnsi="Times New Roman" w:cs="Times New Roman"/>
          <w:sz w:val="30"/>
          <w:szCs w:val="30"/>
        </w:rPr>
        <w:t xml:space="preserve"> </w:t>
      </w:r>
      <w:r w:rsidR="002A3E9A" w:rsidRPr="002A3E9A">
        <w:rPr>
          <w:rFonts w:ascii="Times New Roman" w:hAnsi="Times New Roman" w:cs="Times New Roman"/>
          <w:sz w:val="30"/>
          <w:szCs w:val="30"/>
        </w:rPr>
        <w:lastRenderedPageBreak/>
        <w:t>имуществ</w:t>
      </w:r>
      <w:r w:rsidR="00422275">
        <w:rPr>
          <w:rFonts w:ascii="Times New Roman" w:hAnsi="Times New Roman" w:cs="Times New Roman"/>
          <w:sz w:val="30"/>
          <w:szCs w:val="30"/>
        </w:rPr>
        <w:t>а, в том числе в виде</w:t>
      </w:r>
      <w:r w:rsidR="002A3E9A" w:rsidRPr="002A3E9A">
        <w:rPr>
          <w:rFonts w:ascii="Times New Roman" w:hAnsi="Times New Roman" w:cs="Times New Roman"/>
          <w:sz w:val="30"/>
          <w:szCs w:val="30"/>
        </w:rPr>
        <w:t xml:space="preserve"> залога</w:t>
      </w:r>
      <w:r w:rsidR="00422275">
        <w:rPr>
          <w:rFonts w:ascii="Times New Roman" w:hAnsi="Times New Roman" w:cs="Times New Roman"/>
          <w:sz w:val="30"/>
          <w:szCs w:val="30"/>
        </w:rPr>
        <w:t>,</w:t>
      </w:r>
      <w:r w:rsidR="002A3E9A" w:rsidRPr="002A3E9A">
        <w:rPr>
          <w:rFonts w:ascii="Times New Roman" w:hAnsi="Times New Roman" w:cs="Times New Roman"/>
          <w:sz w:val="30"/>
          <w:szCs w:val="30"/>
        </w:rPr>
        <w:t xml:space="preserve"> </w:t>
      </w:r>
      <w:r w:rsidR="00422275">
        <w:rPr>
          <w:rFonts w:ascii="Times New Roman" w:hAnsi="Times New Roman" w:cs="Times New Roman"/>
          <w:sz w:val="30"/>
          <w:szCs w:val="30"/>
        </w:rPr>
        <w:t xml:space="preserve">ареста, запрета совершать определенные действия с недвижимым имуществом на основании судебного акта, избрание залога в качестве меры пресечения, </w:t>
      </w:r>
      <w:r w:rsidR="00FB49ED">
        <w:rPr>
          <w:rFonts w:ascii="Times New Roman" w:eastAsia="Times New Roman" w:hAnsi="Times New Roman" w:cs="Times New Roman"/>
          <w:sz w:val="30"/>
          <w:szCs w:val="30"/>
          <w:lang w:eastAsia="ru-RU"/>
        </w:rPr>
        <w:t>и является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B49ED">
        <w:rPr>
          <w:rFonts w:ascii="Times New Roman" w:hAnsi="Times New Roman" w:cs="Times New Roman"/>
          <w:sz w:val="30"/>
          <w:szCs w:val="30"/>
        </w:rPr>
        <w:t>актом суда</w:t>
      </w:r>
      <w:r w:rsidR="002A3E9A" w:rsidRPr="002A3E9A">
        <w:rPr>
          <w:rFonts w:ascii="Times New Roman" w:hAnsi="Times New Roman" w:cs="Times New Roman"/>
          <w:sz w:val="30"/>
          <w:szCs w:val="30"/>
        </w:rPr>
        <w:t xml:space="preserve"> </w:t>
      </w:r>
      <w:r w:rsidR="00FB49ED">
        <w:rPr>
          <w:rFonts w:ascii="Times New Roman" w:hAnsi="Times New Roman" w:cs="Times New Roman"/>
          <w:sz w:val="30"/>
          <w:szCs w:val="30"/>
        </w:rPr>
        <w:t xml:space="preserve">или иного органа публичной власти </w:t>
      </w:r>
      <w:r w:rsidR="002A3E9A" w:rsidRPr="002A3E9A">
        <w:rPr>
          <w:rFonts w:ascii="Times New Roman" w:hAnsi="Times New Roman" w:cs="Times New Roman"/>
          <w:sz w:val="30"/>
          <w:szCs w:val="30"/>
        </w:rPr>
        <w:t>Украины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2A3E9A" w:rsidRPr="002A3E9A">
        <w:rPr>
          <w:rFonts w:ascii="Times New Roman" w:hAnsi="Times New Roman" w:cs="Times New Roman"/>
          <w:sz w:val="30"/>
          <w:szCs w:val="30"/>
        </w:rPr>
        <w:t>исполнительны</w:t>
      </w:r>
      <w:r w:rsidR="00FB49ED">
        <w:rPr>
          <w:rFonts w:ascii="Times New Roman" w:hAnsi="Times New Roman" w:cs="Times New Roman"/>
          <w:sz w:val="30"/>
          <w:szCs w:val="30"/>
        </w:rPr>
        <w:t>м</w:t>
      </w:r>
      <w:r w:rsidR="002A3E9A" w:rsidRPr="002A3E9A">
        <w:rPr>
          <w:rFonts w:ascii="Times New Roman" w:hAnsi="Times New Roman" w:cs="Times New Roman"/>
          <w:sz w:val="30"/>
          <w:szCs w:val="30"/>
        </w:rPr>
        <w:t xml:space="preserve"> документо</w:t>
      </w:r>
      <w:r w:rsidR="00FB49ED">
        <w:rPr>
          <w:rFonts w:ascii="Times New Roman" w:hAnsi="Times New Roman" w:cs="Times New Roman"/>
          <w:sz w:val="30"/>
          <w:szCs w:val="30"/>
        </w:rPr>
        <w:t>м</w:t>
      </w:r>
      <w:r w:rsidR="002A3E9A" w:rsidRPr="002A3E9A">
        <w:rPr>
          <w:rFonts w:ascii="Times New Roman" w:hAnsi="Times New Roman" w:cs="Times New Roman"/>
          <w:sz w:val="30"/>
          <w:szCs w:val="30"/>
        </w:rPr>
        <w:t>, по котор</w:t>
      </w:r>
      <w:r>
        <w:rPr>
          <w:rFonts w:ascii="Times New Roman" w:hAnsi="Times New Roman" w:cs="Times New Roman"/>
          <w:sz w:val="30"/>
          <w:szCs w:val="30"/>
        </w:rPr>
        <w:t>ым</w:t>
      </w:r>
      <w:r w:rsidR="002A3E9A" w:rsidRPr="002A3E9A">
        <w:rPr>
          <w:rFonts w:ascii="Times New Roman" w:hAnsi="Times New Roman" w:cs="Times New Roman"/>
          <w:sz w:val="30"/>
          <w:szCs w:val="30"/>
        </w:rPr>
        <w:t xml:space="preserve"> органами государственной исполнительной службы Украины наложены обременения по обязательствам перед государством Украина (государственными органами Украины), коммерческими и государственными банками Украины, а также финансовыми (кредитными) предприятиями, учреждениями и организациями Украины в отношении физических лиц, </w:t>
      </w:r>
      <w:r w:rsidR="00B762D5" w:rsidRPr="008A55B3">
        <w:rPr>
          <w:rFonts w:ascii="Times New Roman" w:hAnsi="Times New Roman" w:cs="Times New Roman"/>
          <w:sz w:val="30"/>
          <w:szCs w:val="30"/>
        </w:rPr>
        <w:t>постоянно проживающи</w:t>
      </w:r>
      <w:r w:rsidR="00B762D5">
        <w:rPr>
          <w:rFonts w:ascii="Times New Roman" w:hAnsi="Times New Roman" w:cs="Times New Roman"/>
          <w:sz w:val="30"/>
          <w:szCs w:val="30"/>
        </w:rPr>
        <w:t>х</w:t>
      </w:r>
      <w:r w:rsidR="00F63E07">
        <w:rPr>
          <w:rFonts w:ascii="Times New Roman" w:hAnsi="Times New Roman" w:cs="Times New Roman"/>
          <w:sz w:val="30"/>
          <w:szCs w:val="30"/>
        </w:rPr>
        <w:t xml:space="preserve"> </w:t>
      </w:r>
      <w:r w:rsidR="002A3E9A" w:rsidRPr="002A3E9A">
        <w:rPr>
          <w:rFonts w:ascii="Times New Roman" w:hAnsi="Times New Roman" w:cs="Times New Roman"/>
          <w:sz w:val="30"/>
          <w:szCs w:val="30"/>
        </w:rPr>
        <w:t xml:space="preserve">на территории Российской Федерации, юридических лиц и </w:t>
      </w:r>
      <w:r w:rsidR="00422275">
        <w:rPr>
          <w:rFonts w:ascii="Times New Roman" w:hAnsi="Times New Roman" w:cs="Times New Roman"/>
          <w:sz w:val="30"/>
          <w:szCs w:val="30"/>
        </w:rPr>
        <w:t>индивидуальных</w:t>
      </w:r>
      <w:r w:rsidR="002A3E9A" w:rsidRPr="002A3E9A">
        <w:rPr>
          <w:rFonts w:ascii="Times New Roman" w:hAnsi="Times New Roman" w:cs="Times New Roman"/>
          <w:sz w:val="30"/>
          <w:szCs w:val="30"/>
        </w:rPr>
        <w:t xml:space="preserve"> предпринимателей, зарегистрированных </w:t>
      </w:r>
      <w:r w:rsidR="00A77A7F">
        <w:rPr>
          <w:rFonts w:ascii="Times New Roman" w:hAnsi="Times New Roman" w:cs="Times New Roman"/>
          <w:sz w:val="30"/>
          <w:szCs w:val="30"/>
        </w:rPr>
        <w:br/>
      </w:r>
      <w:r w:rsidR="002A3E9A" w:rsidRPr="002A3E9A">
        <w:rPr>
          <w:rFonts w:ascii="Times New Roman" w:hAnsi="Times New Roman" w:cs="Times New Roman"/>
          <w:sz w:val="30"/>
          <w:szCs w:val="30"/>
        </w:rPr>
        <w:t xml:space="preserve">в соответствии с законодательством </w:t>
      </w:r>
      <w:r w:rsidR="007E6D89">
        <w:rPr>
          <w:rFonts w:ascii="Times New Roman" w:hAnsi="Times New Roman" w:cs="Times New Roman"/>
          <w:sz w:val="30"/>
          <w:szCs w:val="30"/>
        </w:rPr>
        <w:t xml:space="preserve">Донецкой Народной Республики, </w:t>
      </w:r>
      <w:r w:rsidR="002A3E9A" w:rsidRPr="002A3E9A">
        <w:rPr>
          <w:rFonts w:ascii="Times New Roman" w:hAnsi="Times New Roman" w:cs="Times New Roman"/>
          <w:sz w:val="30"/>
          <w:szCs w:val="30"/>
        </w:rPr>
        <w:t>Луганской Народной Республики</w:t>
      </w:r>
      <w:r w:rsidR="007E6D89">
        <w:rPr>
          <w:rFonts w:ascii="Times New Roman" w:hAnsi="Times New Roman" w:cs="Times New Roman"/>
          <w:sz w:val="30"/>
          <w:szCs w:val="30"/>
        </w:rPr>
        <w:t xml:space="preserve">, Запорожской области, Херсонской области </w:t>
      </w:r>
      <w:r w:rsidR="002A3E9A" w:rsidRPr="002A3E9A">
        <w:rPr>
          <w:rFonts w:ascii="Times New Roman" w:hAnsi="Times New Roman" w:cs="Times New Roman"/>
          <w:sz w:val="30"/>
          <w:szCs w:val="30"/>
        </w:rPr>
        <w:t>и (или) Российской Федерации</w:t>
      </w:r>
      <w:r w:rsidR="00422275">
        <w:rPr>
          <w:rFonts w:ascii="Times New Roman" w:hAnsi="Times New Roman" w:cs="Times New Roman"/>
          <w:sz w:val="30"/>
          <w:szCs w:val="30"/>
        </w:rPr>
        <w:t>.</w:t>
      </w:r>
    </w:p>
    <w:p w:rsidR="002A3E9A" w:rsidRDefault="00FB49ED" w:rsidP="00FC1AC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2A3E9A" w:rsidRPr="002A3E9A">
        <w:rPr>
          <w:rFonts w:ascii="Times New Roman" w:hAnsi="Times New Roman" w:cs="Times New Roman"/>
          <w:sz w:val="30"/>
          <w:szCs w:val="30"/>
        </w:rPr>
        <w:t xml:space="preserve">Сведения об </w:t>
      </w:r>
      <w:r>
        <w:rPr>
          <w:rFonts w:ascii="Times New Roman" w:hAnsi="Times New Roman" w:cs="Times New Roman"/>
          <w:sz w:val="30"/>
          <w:szCs w:val="30"/>
        </w:rPr>
        <w:t>ограничениях</w:t>
      </w:r>
      <w:r w:rsidR="002A3E9A" w:rsidRPr="002A3E9A">
        <w:rPr>
          <w:rFonts w:ascii="Times New Roman" w:hAnsi="Times New Roman" w:cs="Times New Roman"/>
          <w:sz w:val="30"/>
          <w:szCs w:val="30"/>
        </w:rPr>
        <w:t xml:space="preserve"> прав на недвижимое имущество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7A7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(или) обременениях недвижимого имущества</w:t>
      </w:r>
      <w:r w:rsidR="002A3E9A" w:rsidRPr="002A3E9A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указанных в части 1 настоящей статьи, </w:t>
      </w:r>
      <w:r w:rsidR="002A3E9A" w:rsidRPr="002A3E9A">
        <w:rPr>
          <w:rFonts w:ascii="Times New Roman" w:hAnsi="Times New Roman" w:cs="Times New Roman"/>
          <w:sz w:val="30"/>
          <w:szCs w:val="30"/>
        </w:rPr>
        <w:t xml:space="preserve">не подлежат внесению в </w:t>
      </w:r>
      <w:r>
        <w:rPr>
          <w:rFonts w:ascii="Times New Roman" w:hAnsi="Times New Roman" w:cs="Times New Roman"/>
          <w:sz w:val="30"/>
          <w:szCs w:val="30"/>
        </w:rPr>
        <w:t xml:space="preserve">Единый государственный реестр недвижимости, а также в иные реестры, информационные ресурсы, содержащие сведения об ограничениях прав на недвижимое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имущество и (или) обременениях </w:t>
      </w:r>
      <w:r w:rsidR="00410C7E">
        <w:rPr>
          <w:rFonts w:ascii="Times New Roman" w:hAnsi="Times New Roman" w:cs="Times New Roman"/>
          <w:sz w:val="30"/>
          <w:szCs w:val="30"/>
        </w:rPr>
        <w:t>недвижимого имущества</w:t>
      </w:r>
      <w:r w:rsidR="00996D2B">
        <w:rPr>
          <w:rFonts w:ascii="Times New Roman" w:hAnsi="Times New Roman" w:cs="Times New Roman"/>
          <w:sz w:val="30"/>
          <w:szCs w:val="30"/>
        </w:rPr>
        <w:t xml:space="preserve"> на территории Донецкой Народной Республики</w:t>
      </w:r>
      <w:r w:rsidR="00A77A7F">
        <w:rPr>
          <w:rFonts w:ascii="Times New Roman" w:hAnsi="Times New Roman" w:cs="Times New Roman"/>
          <w:sz w:val="30"/>
          <w:szCs w:val="30"/>
        </w:rPr>
        <w:t>,</w:t>
      </w:r>
      <w:r w:rsidR="00996D2B">
        <w:rPr>
          <w:rFonts w:ascii="Times New Roman" w:hAnsi="Times New Roman" w:cs="Times New Roman"/>
          <w:sz w:val="30"/>
          <w:szCs w:val="30"/>
        </w:rPr>
        <w:t xml:space="preserve"> Луганской Народной Республики</w:t>
      </w:r>
      <w:r w:rsidR="007E6D89">
        <w:rPr>
          <w:rFonts w:ascii="Times New Roman" w:hAnsi="Times New Roman" w:cs="Times New Roman"/>
          <w:sz w:val="30"/>
          <w:szCs w:val="30"/>
        </w:rPr>
        <w:t>, Запорожской области</w:t>
      </w:r>
      <w:r w:rsidR="006D7E04">
        <w:rPr>
          <w:rFonts w:ascii="Times New Roman" w:hAnsi="Times New Roman" w:cs="Times New Roman"/>
          <w:sz w:val="30"/>
          <w:szCs w:val="30"/>
        </w:rPr>
        <w:t xml:space="preserve"> и</w:t>
      </w:r>
      <w:r w:rsidR="007E6D89">
        <w:rPr>
          <w:rFonts w:ascii="Times New Roman" w:hAnsi="Times New Roman" w:cs="Times New Roman"/>
          <w:sz w:val="30"/>
          <w:szCs w:val="30"/>
        </w:rPr>
        <w:t xml:space="preserve"> Херсонской области</w:t>
      </w:r>
      <w:r w:rsidR="002A3E9A" w:rsidRPr="002A3E9A">
        <w:rPr>
          <w:rFonts w:ascii="Times New Roman" w:hAnsi="Times New Roman" w:cs="Times New Roman"/>
          <w:sz w:val="30"/>
          <w:szCs w:val="30"/>
        </w:rPr>
        <w:t>.</w:t>
      </w:r>
    </w:p>
    <w:p w:rsidR="00210B42" w:rsidRDefault="00210B42" w:rsidP="00210B42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3. Положения части </w:t>
      </w:r>
      <w:r w:rsidR="00A77A7F">
        <w:rPr>
          <w:rFonts w:ascii="Times New Roman" w:hAnsi="Times New Roman" w:cs="Times New Roman"/>
          <w:sz w:val="30"/>
          <w:szCs w:val="30"/>
        </w:rPr>
        <w:t>1 настоящей статьи распространяю</w:t>
      </w:r>
      <w:r>
        <w:rPr>
          <w:rFonts w:ascii="Times New Roman" w:hAnsi="Times New Roman" w:cs="Times New Roman"/>
          <w:sz w:val="30"/>
          <w:szCs w:val="30"/>
        </w:rPr>
        <w:t>тся на правоустанавливающие</w:t>
      </w:r>
      <w:r w:rsidR="002F34CB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2F34CB">
        <w:rPr>
          <w:rFonts w:ascii="Times New Roman" w:hAnsi="Times New Roman" w:cs="Times New Roman"/>
          <w:sz w:val="30"/>
          <w:szCs w:val="30"/>
        </w:rPr>
        <w:t>правоудостоверяющие</w:t>
      </w:r>
      <w:proofErr w:type="spellEnd"/>
      <w:r w:rsidR="002F34CB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документы, выданные, изданные, удостоверенные </w:t>
      </w:r>
      <w:r w:rsidR="00901D54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д</w:t>
      </w:r>
      <w:r w:rsidR="00901D54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н</w:t>
      </w:r>
      <w:r w:rsidR="00901D54">
        <w:rPr>
          <w:rFonts w:ascii="Times New Roman" w:hAnsi="Times New Roman" w:cs="Times New Roman"/>
          <w:sz w:val="30"/>
          <w:szCs w:val="30"/>
        </w:rPr>
        <w:t>ь</w:t>
      </w:r>
      <w:r w:rsidR="00901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принятия в Российскую Федерацию соответственно Донецкой Народной Республики и образования нового субъекта Российской Федерации, Луганской Народной Республики </w:t>
      </w:r>
      <w:r w:rsidR="002F34C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01D54">
        <w:rPr>
          <w:rFonts w:ascii="Times New Roman" w:eastAsia="Times New Roman" w:hAnsi="Times New Roman" w:cs="Times New Roman"/>
          <w:sz w:val="30"/>
          <w:szCs w:val="30"/>
          <w:lang w:eastAsia="ru-RU"/>
        </w:rPr>
        <w:t>и образования нового субъекта Российской Федерации, Запорожской области и образования нового субъекта Российской Федерации, Херсонской области и образования нового субъекта Российской Федерации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F588C" w:rsidRPr="00EF588C" w:rsidRDefault="00A77A7F" w:rsidP="007F773A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Статья 4</w:t>
      </w:r>
    </w:p>
    <w:p w:rsidR="006A12E5" w:rsidRPr="006534DB" w:rsidRDefault="00EF588C" w:rsidP="006534D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Настоящий Федеральный закон вступает в силу со дня его официального опубликования.</w:t>
      </w:r>
    </w:p>
    <w:sectPr w:rsidR="006A12E5" w:rsidRPr="006534DB" w:rsidSect="006A719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F7C" w:rsidRDefault="00877F7C">
      <w:pPr>
        <w:spacing w:after="0" w:line="240" w:lineRule="auto"/>
      </w:pPr>
      <w:r>
        <w:separator/>
      </w:r>
    </w:p>
  </w:endnote>
  <w:endnote w:type="continuationSeparator" w:id="0">
    <w:p w:rsidR="00877F7C" w:rsidRDefault="0087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F7C" w:rsidRDefault="00877F7C">
      <w:pPr>
        <w:spacing w:after="0" w:line="240" w:lineRule="auto"/>
      </w:pPr>
      <w:r>
        <w:separator/>
      </w:r>
    </w:p>
  </w:footnote>
  <w:footnote w:type="continuationSeparator" w:id="0">
    <w:p w:rsidR="00877F7C" w:rsidRDefault="0087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9370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A3DED" w:rsidRPr="008B19EC" w:rsidRDefault="00D47908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8B19EC">
          <w:rPr>
            <w:rFonts w:ascii="Times New Roman" w:hAnsi="Times New Roman" w:cs="Times New Roman"/>
            <w:sz w:val="24"/>
          </w:rPr>
          <w:fldChar w:fldCharType="begin"/>
        </w:r>
        <w:r w:rsidRPr="008B19EC">
          <w:rPr>
            <w:rFonts w:ascii="Times New Roman" w:hAnsi="Times New Roman" w:cs="Times New Roman"/>
            <w:sz w:val="24"/>
          </w:rPr>
          <w:instrText>PAGE   \* MERGEFORMAT</w:instrText>
        </w:r>
        <w:r w:rsidRPr="008B19EC">
          <w:rPr>
            <w:rFonts w:ascii="Times New Roman" w:hAnsi="Times New Roman" w:cs="Times New Roman"/>
            <w:sz w:val="24"/>
          </w:rPr>
          <w:fldChar w:fldCharType="separate"/>
        </w:r>
        <w:r w:rsidR="00D23ECE">
          <w:rPr>
            <w:rFonts w:ascii="Times New Roman" w:hAnsi="Times New Roman" w:cs="Times New Roman"/>
            <w:noProof/>
            <w:sz w:val="24"/>
          </w:rPr>
          <w:t>9</w:t>
        </w:r>
        <w:r w:rsidRPr="008B19E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A3DED" w:rsidRDefault="00877F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37"/>
    <w:rsid w:val="00023085"/>
    <w:rsid w:val="00037232"/>
    <w:rsid w:val="000401A6"/>
    <w:rsid w:val="00094FA2"/>
    <w:rsid w:val="000951BB"/>
    <w:rsid w:val="000B52C6"/>
    <w:rsid w:val="000B7F5E"/>
    <w:rsid w:val="000F791D"/>
    <w:rsid w:val="0010561E"/>
    <w:rsid w:val="00147182"/>
    <w:rsid w:val="00172944"/>
    <w:rsid w:val="0019427F"/>
    <w:rsid w:val="001957A0"/>
    <w:rsid w:val="001C1FD1"/>
    <w:rsid w:val="001D0886"/>
    <w:rsid w:val="0020582E"/>
    <w:rsid w:val="00210B42"/>
    <w:rsid w:val="00243033"/>
    <w:rsid w:val="002518EC"/>
    <w:rsid w:val="00267405"/>
    <w:rsid w:val="00270279"/>
    <w:rsid w:val="00272A4E"/>
    <w:rsid w:val="00286557"/>
    <w:rsid w:val="00294F41"/>
    <w:rsid w:val="002A1749"/>
    <w:rsid w:val="002A3E9A"/>
    <w:rsid w:val="002B4D2B"/>
    <w:rsid w:val="002B77D5"/>
    <w:rsid w:val="002B7ADD"/>
    <w:rsid w:val="002C119A"/>
    <w:rsid w:val="002C2802"/>
    <w:rsid w:val="002C73D5"/>
    <w:rsid w:val="002D3E17"/>
    <w:rsid w:val="002F34CB"/>
    <w:rsid w:val="00304E5C"/>
    <w:rsid w:val="00326617"/>
    <w:rsid w:val="0032715A"/>
    <w:rsid w:val="0033099F"/>
    <w:rsid w:val="00332061"/>
    <w:rsid w:val="00347453"/>
    <w:rsid w:val="00361839"/>
    <w:rsid w:val="00386263"/>
    <w:rsid w:val="00387228"/>
    <w:rsid w:val="00392591"/>
    <w:rsid w:val="003A040A"/>
    <w:rsid w:val="003B5FF5"/>
    <w:rsid w:val="00410C7E"/>
    <w:rsid w:val="00422275"/>
    <w:rsid w:val="00452E10"/>
    <w:rsid w:val="00462AD6"/>
    <w:rsid w:val="004652C0"/>
    <w:rsid w:val="00481E8B"/>
    <w:rsid w:val="00495CBF"/>
    <w:rsid w:val="004A5734"/>
    <w:rsid w:val="004A71A2"/>
    <w:rsid w:val="004C49E4"/>
    <w:rsid w:val="004F4CFE"/>
    <w:rsid w:val="004F7B22"/>
    <w:rsid w:val="00502F73"/>
    <w:rsid w:val="00506210"/>
    <w:rsid w:val="005279AA"/>
    <w:rsid w:val="0058649A"/>
    <w:rsid w:val="00587CEC"/>
    <w:rsid w:val="005E073F"/>
    <w:rsid w:val="005F0B8D"/>
    <w:rsid w:val="005F0EFF"/>
    <w:rsid w:val="005F632F"/>
    <w:rsid w:val="00604D00"/>
    <w:rsid w:val="00625587"/>
    <w:rsid w:val="006534DB"/>
    <w:rsid w:val="00660699"/>
    <w:rsid w:val="006B1698"/>
    <w:rsid w:val="006D7E04"/>
    <w:rsid w:val="00704601"/>
    <w:rsid w:val="00737C34"/>
    <w:rsid w:val="00792C0D"/>
    <w:rsid w:val="007C74CD"/>
    <w:rsid w:val="007D442F"/>
    <w:rsid w:val="007E13E4"/>
    <w:rsid w:val="007E6D89"/>
    <w:rsid w:val="007F773A"/>
    <w:rsid w:val="00801BF8"/>
    <w:rsid w:val="008403CE"/>
    <w:rsid w:val="00850E11"/>
    <w:rsid w:val="00860E08"/>
    <w:rsid w:val="00877F7C"/>
    <w:rsid w:val="008821CC"/>
    <w:rsid w:val="0089277F"/>
    <w:rsid w:val="008D1514"/>
    <w:rsid w:val="008D486E"/>
    <w:rsid w:val="008E6B77"/>
    <w:rsid w:val="00901D54"/>
    <w:rsid w:val="00905194"/>
    <w:rsid w:val="00907CDC"/>
    <w:rsid w:val="0091018E"/>
    <w:rsid w:val="00945131"/>
    <w:rsid w:val="00950ABA"/>
    <w:rsid w:val="009608CB"/>
    <w:rsid w:val="00996D2B"/>
    <w:rsid w:val="009B4BD5"/>
    <w:rsid w:val="009C2CB1"/>
    <w:rsid w:val="009C52ED"/>
    <w:rsid w:val="009C7DCA"/>
    <w:rsid w:val="00A15EC9"/>
    <w:rsid w:val="00A416AE"/>
    <w:rsid w:val="00A6533F"/>
    <w:rsid w:val="00A77A7F"/>
    <w:rsid w:val="00A81649"/>
    <w:rsid w:val="00A90693"/>
    <w:rsid w:val="00A9177A"/>
    <w:rsid w:val="00AA1F01"/>
    <w:rsid w:val="00AA3E43"/>
    <w:rsid w:val="00AD2B99"/>
    <w:rsid w:val="00AE00D6"/>
    <w:rsid w:val="00AE0C96"/>
    <w:rsid w:val="00AF5420"/>
    <w:rsid w:val="00AF7996"/>
    <w:rsid w:val="00B31977"/>
    <w:rsid w:val="00B46916"/>
    <w:rsid w:val="00B56425"/>
    <w:rsid w:val="00B62631"/>
    <w:rsid w:val="00B70E75"/>
    <w:rsid w:val="00B73B84"/>
    <w:rsid w:val="00B762D5"/>
    <w:rsid w:val="00B92E08"/>
    <w:rsid w:val="00BF558F"/>
    <w:rsid w:val="00C3067A"/>
    <w:rsid w:val="00C72017"/>
    <w:rsid w:val="00C72C3A"/>
    <w:rsid w:val="00C72D67"/>
    <w:rsid w:val="00C97E68"/>
    <w:rsid w:val="00CB5668"/>
    <w:rsid w:val="00CC57A9"/>
    <w:rsid w:val="00CE09A2"/>
    <w:rsid w:val="00D06D38"/>
    <w:rsid w:val="00D23ECE"/>
    <w:rsid w:val="00D42DC5"/>
    <w:rsid w:val="00D45D78"/>
    <w:rsid w:val="00D45DAF"/>
    <w:rsid w:val="00D47908"/>
    <w:rsid w:val="00D860DB"/>
    <w:rsid w:val="00DA2B05"/>
    <w:rsid w:val="00DF64EC"/>
    <w:rsid w:val="00E21A4F"/>
    <w:rsid w:val="00E66623"/>
    <w:rsid w:val="00E964C2"/>
    <w:rsid w:val="00EB0FE3"/>
    <w:rsid w:val="00EC64D6"/>
    <w:rsid w:val="00ED284D"/>
    <w:rsid w:val="00EF588C"/>
    <w:rsid w:val="00F01337"/>
    <w:rsid w:val="00F0447A"/>
    <w:rsid w:val="00F133AC"/>
    <w:rsid w:val="00F460B7"/>
    <w:rsid w:val="00F475A2"/>
    <w:rsid w:val="00F60B3A"/>
    <w:rsid w:val="00F63E07"/>
    <w:rsid w:val="00F63EFD"/>
    <w:rsid w:val="00F74B32"/>
    <w:rsid w:val="00FA130C"/>
    <w:rsid w:val="00FB49ED"/>
    <w:rsid w:val="00F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B3B98-5977-4C67-A91E-069B1A3E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1337"/>
  </w:style>
  <w:style w:type="paragraph" w:styleId="a5">
    <w:name w:val="Balloon Text"/>
    <w:basedOn w:val="a"/>
    <w:link w:val="a6"/>
    <w:uiPriority w:val="99"/>
    <w:semiHidden/>
    <w:unhideWhenUsed/>
    <w:rsid w:val="00330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099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97E6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97E6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97E6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97E6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97E68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7E6D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8EE28-0F37-41AE-A11B-130F5C38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Бутовецкий Алексей Игоревич</dc:creator>
  <cp:keywords/>
  <dc:description/>
  <cp:lastModifiedBy>Кондрашова Маргарита Мударисовна</cp:lastModifiedBy>
  <cp:revision>4</cp:revision>
  <cp:lastPrinted>2023-01-24T13:11:00Z</cp:lastPrinted>
  <dcterms:created xsi:type="dcterms:W3CDTF">2023-01-23T13:40:00Z</dcterms:created>
  <dcterms:modified xsi:type="dcterms:W3CDTF">2023-01-24T13:15:00Z</dcterms:modified>
</cp:coreProperties>
</file>